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80" w:rsidRPr="00E44288" w:rsidRDefault="00B53880" w:rsidP="003600C6">
      <w:pPr>
        <w:spacing w:after="0" w:line="276" w:lineRule="auto"/>
        <w:jc w:val="both"/>
        <w:rPr>
          <w:rFonts w:ascii="Arial" w:hAnsi="Arial" w:cs="Arial"/>
          <w:sz w:val="24"/>
        </w:rPr>
      </w:pPr>
      <w:bookmarkStart w:id="0" w:name="_GoBack"/>
      <w:bookmarkEnd w:id="0"/>
      <w:r w:rsidRPr="00E44288">
        <w:rPr>
          <w:rFonts w:ascii="Arial" w:hAnsi="Arial" w:cs="Arial"/>
          <w:sz w:val="24"/>
        </w:rPr>
        <w:t xml:space="preserve">Los estados financieros muestran los hechos con incidencia económico-financiera que ha realizado el Municipio de Zitácuaro, Michoacán durante el periodo del </w:t>
      </w:r>
      <w:r w:rsidR="00A23966" w:rsidRPr="00E44288">
        <w:rPr>
          <w:rFonts w:ascii="Arial" w:hAnsi="Arial" w:cs="Arial"/>
          <w:sz w:val="24"/>
        </w:rPr>
        <w:t>0</w:t>
      </w:r>
      <w:r w:rsidRPr="00E44288">
        <w:rPr>
          <w:rFonts w:ascii="Arial" w:hAnsi="Arial" w:cs="Arial"/>
          <w:sz w:val="24"/>
        </w:rPr>
        <w:t>1 de</w:t>
      </w:r>
      <w:r w:rsidR="002630C9" w:rsidRPr="00E44288">
        <w:rPr>
          <w:rFonts w:ascii="Arial" w:hAnsi="Arial" w:cs="Arial"/>
          <w:sz w:val="24"/>
        </w:rPr>
        <w:t xml:space="preserve"> </w:t>
      </w:r>
      <w:r w:rsidR="004F1DDD">
        <w:rPr>
          <w:rFonts w:ascii="Arial" w:hAnsi="Arial" w:cs="Arial"/>
          <w:sz w:val="24"/>
        </w:rPr>
        <w:t xml:space="preserve">julio </w:t>
      </w:r>
      <w:r w:rsidR="002630C9" w:rsidRPr="00E44288">
        <w:rPr>
          <w:rFonts w:ascii="Arial" w:hAnsi="Arial" w:cs="Arial"/>
          <w:sz w:val="24"/>
        </w:rPr>
        <w:t xml:space="preserve">al 30 de </w:t>
      </w:r>
      <w:r w:rsidR="004F1DDD">
        <w:rPr>
          <w:rFonts w:ascii="Arial" w:hAnsi="Arial" w:cs="Arial"/>
          <w:sz w:val="24"/>
        </w:rPr>
        <w:t xml:space="preserve">septiembre </w:t>
      </w:r>
      <w:r w:rsidR="00DF09CA" w:rsidRPr="00E44288">
        <w:rPr>
          <w:rFonts w:ascii="Arial" w:hAnsi="Arial" w:cs="Arial"/>
          <w:sz w:val="24"/>
        </w:rPr>
        <w:t>de 2019</w:t>
      </w:r>
      <w:r w:rsidRPr="00E44288">
        <w:rPr>
          <w:rFonts w:ascii="Arial" w:hAnsi="Arial" w:cs="Arial"/>
          <w:sz w:val="24"/>
        </w:rPr>
        <w:t>, en los mismos se muestran los resultados de la gestión económica, presupuestal y fiscal, así como la situación patrimonial.</w:t>
      </w:r>
    </w:p>
    <w:p w:rsidR="00B53880" w:rsidRPr="00E44288" w:rsidRDefault="00B53880" w:rsidP="003600C6">
      <w:pPr>
        <w:spacing w:after="0" w:line="276" w:lineRule="auto"/>
        <w:jc w:val="both"/>
        <w:rPr>
          <w:rFonts w:ascii="Arial" w:hAnsi="Arial" w:cs="Arial"/>
          <w:sz w:val="24"/>
        </w:rPr>
      </w:pPr>
    </w:p>
    <w:p w:rsidR="00B53880" w:rsidRPr="00E44288" w:rsidRDefault="00B53880" w:rsidP="003600C6">
      <w:pPr>
        <w:spacing w:after="0" w:line="276" w:lineRule="auto"/>
        <w:jc w:val="both"/>
        <w:rPr>
          <w:rFonts w:ascii="Arial" w:hAnsi="Arial" w:cs="Arial"/>
          <w:sz w:val="24"/>
        </w:rPr>
      </w:pPr>
      <w:r w:rsidRPr="00E44288">
        <w:rPr>
          <w:rFonts w:ascii="Arial" w:hAnsi="Arial" w:cs="Arial"/>
          <w:sz w:val="24"/>
        </w:rPr>
        <w:t>Con el propósito de dar cumplimiento a los artículos 46 y 49 de la Ley General de Contabilidad Gubernamental, y a los postulados de rev</w:t>
      </w:r>
      <w:r w:rsidR="00EA2523" w:rsidRPr="00E44288">
        <w:rPr>
          <w:rFonts w:ascii="Arial" w:hAnsi="Arial" w:cs="Arial"/>
          <w:sz w:val="24"/>
        </w:rPr>
        <w:t xml:space="preserve">elación suficiente e importancia </w:t>
      </w:r>
      <w:r w:rsidRPr="00E44288">
        <w:rPr>
          <w:rFonts w:ascii="Arial" w:hAnsi="Arial" w:cs="Arial"/>
          <w:sz w:val="24"/>
        </w:rPr>
        <w:t xml:space="preserve">relativa se presentan las siguientes notas a los estados </w:t>
      </w:r>
      <w:r w:rsidR="008E08C9" w:rsidRPr="00E44288">
        <w:rPr>
          <w:rFonts w:ascii="Arial" w:hAnsi="Arial" w:cs="Arial"/>
          <w:sz w:val="24"/>
        </w:rPr>
        <w:t>contables de los rubros que así</w:t>
      </w:r>
      <w:r w:rsidRPr="00E44288">
        <w:rPr>
          <w:rFonts w:ascii="Arial" w:hAnsi="Arial" w:cs="Arial"/>
          <w:sz w:val="24"/>
        </w:rPr>
        <w:t xml:space="preserve"> lo requieran, con la finalidad de que la información sea de mayor utilidad para los usuarios</w:t>
      </w:r>
      <w:r w:rsidR="00CC63F9" w:rsidRPr="00E44288">
        <w:rPr>
          <w:rFonts w:ascii="Arial" w:hAnsi="Arial" w:cs="Arial"/>
          <w:sz w:val="24"/>
        </w:rPr>
        <w:t>, agrupándose de la siguiente manera:</w:t>
      </w:r>
    </w:p>
    <w:p w:rsidR="00E758D6" w:rsidRDefault="00E758D6" w:rsidP="003600C6">
      <w:pPr>
        <w:spacing w:after="0" w:line="276" w:lineRule="auto"/>
        <w:jc w:val="both"/>
        <w:rPr>
          <w:rFonts w:ascii="Arial" w:hAnsi="Arial" w:cs="Arial"/>
          <w:sz w:val="24"/>
        </w:rPr>
      </w:pPr>
    </w:p>
    <w:p w:rsidR="00E9219D" w:rsidRPr="00E44288" w:rsidRDefault="00E9219D" w:rsidP="003600C6">
      <w:pPr>
        <w:spacing w:after="0" w:line="276" w:lineRule="auto"/>
        <w:jc w:val="both"/>
        <w:rPr>
          <w:rFonts w:ascii="Arial" w:hAnsi="Arial" w:cs="Arial"/>
          <w:sz w:val="24"/>
        </w:rPr>
      </w:pPr>
    </w:p>
    <w:p w:rsidR="00AB21F9" w:rsidRPr="00E44288" w:rsidRDefault="00216CEA" w:rsidP="00AA28A6">
      <w:pPr>
        <w:numPr>
          <w:ilvl w:val="0"/>
          <w:numId w:val="3"/>
        </w:numPr>
        <w:spacing w:after="0" w:line="276" w:lineRule="auto"/>
        <w:ind w:left="284" w:hanging="284"/>
        <w:jc w:val="center"/>
        <w:rPr>
          <w:rFonts w:ascii="Arial" w:hAnsi="Arial" w:cs="Arial"/>
          <w:b/>
          <w:sz w:val="24"/>
        </w:rPr>
      </w:pPr>
      <w:r w:rsidRPr="00E44288">
        <w:rPr>
          <w:rFonts w:ascii="Arial" w:hAnsi="Arial" w:cs="Arial"/>
          <w:b/>
          <w:sz w:val="24"/>
        </w:rPr>
        <w:t>NOTAS AL ESTADO DE SITUACIÓ</w:t>
      </w:r>
      <w:r w:rsidR="002407C0" w:rsidRPr="00E44288">
        <w:rPr>
          <w:rFonts w:ascii="Arial" w:hAnsi="Arial" w:cs="Arial"/>
          <w:b/>
          <w:sz w:val="24"/>
        </w:rPr>
        <w:t>N FINANCIERA</w:t>
      </w:r>
    </w:p>
    <w:p w:rsidR="00CC4264" w:rsidRPr="00E44288" w:rsidRDefault="00CC4264" w:rsidP="003600C6">
      <w:pPr>
        <w:spacing w:after="0" w:line="276" w:lineRule="auto"/>
        <w:jc w:val="both"/>
        <w:rPr>
          <w:rFonts w:ascii="Arial" w:hAnsi="Arial" w:cs="Arial"/>
          <w:b/>
          <w:sz w:val="24"/>
        </w:rPr>
      </w:pPr>
    </w:p>
    <w:p w:rsidR="002407C0" w:rsidRPr="00E44288" w:rsidRDefault="00D93322" w:rsidP="003E32E3">
      <w:pPr>
        <w:shd w:val="clear" w:color="auto" w:fill="BFBFBF"/>
        <w:spacing w:after="0" w:line="276" w:lineRule="auto"/>
        <w:jc w:val="both"/>
        <w:rPr>
          <w:rFonts w:ascii="Arial" w:hAnsi="Arial" w:cs="Arial"/>
          <w:b/>
          <w:sz w:val="24"/>
        </w:rPr>
      </w:pPr>
      <w:r w:rsidRPr="00E44288">
        <w:rPr>
          <w:rFonts w:ascii="Arial" w:hAnsi="Arial" w:cs="Arial"/>
          <w:b/>
          <w:sz w:val="24"/>
        </w:rPr>
        <w:t>ACTIVO</w:t>
      </w:r>
    </w:p>
    <w:p w:rsidR="00C34F36" w:rsidRPr="00E44288" w:rsidRDefault="00C34F36" w:rsidP="003600C6">
      <w:pPr>
        <w:spacing w:after="0" w:line="276" w:lineRule="auto"/>
        <w:jc w:val="both"/>
        <w:rPr>
          <w:rFonts w:ascii="Arial" w:hAnsi="Arial" w:cs="Arial"/>
          <w:sz w:val="24"/>
        </w:rPr>
      </w:pPr>
    </w:p>
    <w:p w:rsidR="002407C0" w:rsidRPr="00E44288" w:rsidRDefault="00CC63F9" w:rsidP="003600C6">
      <w:pPr>
        <w:spacing w:after="0" w:line="276" w:lineRule="auto"/>
        <w:jc w:val="both"/>
        <w:rPr>
          <w:rFonts w:ascii="Arial" w:hAnsi="Arial" w:cs="Arial"/>
          <w:b/>
          <w:sz w:val="24"/>
        </w:rPr>
      </w:pPr>
      <w:r w:rsidRPr="00E44288">
        <w:rPr>
          <w:rFonts w:ascii="Arial" w:hAnsi="Arial" w:cs="Arial"/>
          <w:b/>
          <w:sz w:val="24"/>
        </w:rPr>
        <w:t>111</w:t>
      </w:r>
      <w:r w:rsidRPr="00E44288">
        <w:rPr>
          <w:rFonts w:ascii="Arial" w:hAnsi="Arial" w:cs="Arial"/>
          <w:b/>
          <w:sz w:val="24"/>
        </w:rPr>
        <w:tab/>
      </w:r>
      <w:r w:rsidR="002407C0" w:rsidRPr="00E44288">
        <w:rPr>
          <w:rFonts w:ascii="Arial" w:hAnsi="Arial" w:cs="Arial"/>
          <w:b/>
          <w:sz w:val="24"/>
        </w:rPr>
        <w:t>EFECTIVO Y EQUIVALENTES</w:t>
      </w:r>
    </w:p>
    <w:p w:rsidR="002407C0" w:rsidRPr="00E44288" w:rsidRDefault="002407C0" w:rsidP="003600C6">
      <w:pPr>
        <w:spacing w:after="0" w:line="276" w:lineRule="auto"/>
        <w:jc w:val="both"/>
        <w:rPr>
          <w:rFonts w:ascii="Arial" w:hAnsi="Arial" w:cs="Arial"/>
          <w:sz w:val="24"/>
        </w:rPr>
      </w:pPr>
    </w:p>
    <w:p w:rsidR="00B35F8C" w:rsidRPr="00E44288" w:rsidRDefault="00D93322" w:rsidP="003600C6">
      <w:pPr>
        <w:spacing w:after="0" w:line="276" w:lineRule="auto"/>
        <w:jc w:val="both"/>
        <w:rPr>
          <w:rFonts w:ascii="Arial" w:hAnsi="Arial" w:cs="Arial"/>
          <w:sz w:val="24"/>
        </w:rPr>
      </w:pPr>
      <w:r w:rsidRPr="00E44288">
        <w:rPr>
          <w:rFonts w:ascii="Arial" w:hAnsi="Arial" w:cs="Arial"/>
          <w:sz w:val="24"/>
        </w:rPr>
        <w:t>En el rubro de efectivo y equivalente se informa que al cierre del</w:t>
      </w:r>
      <w:r w:rsidR="00DF09CA" w:rsidRPr="00E44288">
        <w:rPr>
          <w:rFonts w:ascii="Arial" w:hAnsi="Arial" w:cs="Arial"/>
          <w:sz w:val="24"/>
        </w:rPr>
        <w:t xml:space="preserve"> </w:t>
      </w:r>
      <w:r w:rsidR="004F1DDD">
        <w:rPr>
          <w:rFonts w:ascii="Arial" w:hAnsi="Arial" w:cs="Arial"/>
          <w:sz w:val="24"/>
        </w:rPr>
        <w:t xml:space="preserve">tercer </w:t>
      </w:r>
      <w:r w:rsidR="00DF09CA" w:rsidRPr="00E44288">
        <w:rPr>
          <w:rFonts w:ascii="Arial" w:hAnsi="Arial" w:cs="Arial"/>
          <w:sz w:val="24"/>
        </w:rPr>
        <w:t>trimestre 2019</w:t>
      </w:r>
      <w:r w:rsidR="00F42CB7" w:rsidRPr="00E44288">
        <w:rPr>
          <w:rFonts w:ascii="Arial" w:hAnsi="Arial" w:cs="Arial"/>
          <w:sz w:val="24"/>
        </w:rPr>
        <w:t>,</w:t>
      </w:r>
      <w:r w:rsidRPr="00E44288">
        <w:rPr>
          <w:rFonts w:ascii="Arial" w:hAnsi="Arial" w:cs="Arial"/>
          <w:sz w:val="24"/>
        </w:rPr>
        <w:t xml:space="preserve"> se tiene un saldo de </w:t>
      </w:r>
      <w:r w:rsidR="00B13D4E" w:rsidRPr="00E44288">
        <w:rPr>
          <w:rFonts w:ascii="Arial" w:hAnsi="Arial" w:cs="Arial"/>
          <w:sz w:val="24"/>
        </w:rPr>
        <w:t>$</w:t>
      </w:r>
      <w:r w:rsidR="004F1DDD">
        <w:rPr>
          <w:rFonts w:ascii="Arial" w:hAnsi="Arial" w:cs="Arial"/>
          <w:sz w:val="24"/>
        </w:rPr>
        <w:t>39’135,845.74 (treinta y</w:t>
      </w:r>
      <w:r w:rsidR="00EB705F">
        <w:rPr>
          <w:rFonts w:ascii="Arial" w:hAnsi="Arial" w:cs="Arial"/>
          <w:sz w:val="24"/>
        </w:rPr>
        <w:t xml:space="preserve"> nueve</w:t>
      </w:r>
      <w:r w:rsidR="004F1DDD">
        <w:rPr>
          <w:rFonts w:ascii="Arial" w:hAnsi="Arial" w:cs="Arial"/>
          <w:sz w:val="24"/>
        </w:rPr>
        <w:t xml:space="preserve"> millones ciento treinta y cinco mil ochocientos cuarenta y cinco pesos 74</w:t>
      </w:r>
      <w:r w:rsidR="007D370F" w:rsidRPr="00E44288">
        <w:rPr>
          <w:rFonts w:ascii="Arial" w:hAnsi="Arial" w:cs="Arial"/>
          <w:sz w:val="24"/>
        </w:rPr>
        <w:t>/</w:t>
      </w:r>
      <w:r w:rsidR="001F5C1D" w:rsidRPr="00E44288">
        <w:rPr>
          <w:rFonts w:ascii="Arial" w:hAnsi="Arial" w:cs="Arial"/>
          <w:sz w:val="24"/>
        </w:rPr>
        <w:t>100 M.N.)</w:t>
      </w:r>
      <w:r w:rsidR="00B35F8C" w:rsidRPr="00E44288">
        <w:rPr>
          <w:rFonts w:ascii="Arial" w:hAnsi="Arial" w:cs="Arial"/>
          <w:sz w:val="24"/>
        </w:rPr>
        <w:t xml:space="preserve"> correspondiente a:</w:t>
      </w:r>
    </w:p>
    <w:p w:rsidR="00B13D4E" w:rsidRPr="00E44288"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b/>
                <w:sz w:val="16"/>
                <w:szCs w:val="16"/>
              </w:rPr>
            </w:pPr>
            <w:bookmarkStart w:id="1" w:name="OLE_LINK1"/>
            <w:bookmarkStart w:id="2" w:name="OLE_LINK2"/>
            <w:r w:rsidRPr="00E44288">
              <w:rPr>
                <w:rFonts w:ascii="Arial" w:hAnsi="Arial" w:cs="Arial"/>
                <w:b/>
                <w:sz w:val="16"/>
                <w:szCs w:val="16"/>
              </w:rPr>
              <w:t>Efectivo y Equivalentes de Efectivo</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b/>
                <w:sz w:val="16"/>
                <w:szCs w:val="16"/>
              </w:rPr>
            </w:pPr>
            <w:r>
              <w:rPr>
                <w:rFonts w:ascii="Arial" w:hAnsi="Arial" w:cs="Arial"/>
                <w:b/>
                <w:sz w:val="16"/>
                <w:szCs w:val="16"/>
              </w:rPr>
              <w:t>$  39’135,845.74</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Efectivo</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E44288" w:rsidTr="00246DF1">
        <w:tc>
          <w:tcPr>
            <w:tcW w:w="6629" w:type="dxa"/>
            <w:shd w:val="clear" w:color="auto" w:fill="auto"/>
            <w:vAlign w:val="center"/>
          </w:tcPr>
          <w:p w:rsidR="00584C3D" w:rsidRPr="00E44288" w:rsidRDefault="00A76C72" w:rsidP="004F1DDD">
            <w:pPr>
              <w:spacing w:after="0" w:line="276" w:lineRule="auto"/>
              <w:rPr>
                <w:rFonts w:ascii="Arial" w:hAnsi="Arial" w:cs="Arial"/>
                <w:sz w:val="16"/>
                <w:szCs w:val="16"/>
              </w:rPr>
            </w:pPr>
            <w:r w:rsidRPr="00E44288">
              <w:rPr>
                <w:rFonts w:ascii="Arial" w:hAnsi="Arial" w:cs="Arial"/>
                <w:sz w:val="16"/>
                <w:szCs w:val="16"/>
              </w:rPr>
              <w:t xml:space="preserve">    Bancos</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34’216,989.69</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Bancos/Dependencia y otros</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50,000.00</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Inversiones Temporales (hasta 3 meses)</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4’580,256.05</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Fondos de Afectación Especifica</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Depósitos de Fondos de Terceros</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288,600.00</w:t>
            </w:r>
          </w:p>
        </w:tc>
      </w:tr>
      <w:tr w:rsidR="00584C3D" w:rsidRPr="00E44288" w:rsidTr="00246DF1">
        <w:tc>
          <w:tcPr>
            <w:tcW w:w="6629" w:type="dxa"/>
            <w:shd w:val="clear" w:color="auto" w:fill="auto"/>
            <w:vAlign w:val="center"/>
          </w:tcPr>
          <w:p w:rsidR="00584C3D" w:rsidRPr="00E44288" w:rsidRDefault="00A76C72" w:rsidP="003600C6">
            <w:pPr>
              <w:spacing w:after="0" w:line="276" w:lineRule="auto"/>
              <w:rPr>
                <w:rFonts w:ascii="Arial" w:hAnsi="Arial" w:cs="Arial"/>
                <w:sz w:val="16"/>
                <w:szCs w:val="16"/>
              </w:rPr>
            </w:pPr>
            <w:r w:rsidRPr="00E44288">
              <w:rPr>
                <w:rFonts w:ascii="Arial" w:hAnsi="Arial" w:cs="Arial"/>
                <w:sz w:val="16"/>
                <w:szCs w:val="16"/>
              </w:rPr>
              <w:t xml:space="preserve">    Otros efectivos y equivalentes</w:t>
            </w:r>
          </w:p>
        </w:tc>
        <w:tc>
          <w:tcPr>
            <w:tcW w:w="2349" w:type="dxa"/>
            <w:shd w:val="clear" w:color="auto" w:fill="auto"/>
            <w:vAlign w:val="center"/>
          </w:tcPr>
          <w:p w:rsidR="00584C3D" w:rsidRPr="00E44288" w:rsidRDefault="004F1DDD"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435A8A" w:rsidRPr="00E44288" w:rsidRDefault="00435A8A" w:rsidP="003600C6">
      <w:pPr>
        <w:spacing w:after="0" w:line="276" w:lineRule="auto"/>
        <w:jc w:val="both"/>
        <w:rPr>
          <w:rFonts w:ascii="Arial" w:hAnsi="Arial" w:cs="Arial"/>
          <w:sz w:val="24"/>
        </w:rPr>
      </w:pPr>
    </w:p>
    <w:p w:rsidR="00A30737" w:rsidRPr="00E44288" w:rsidRDefault="00A30737" w:rsidP="003600C6">
      <w:pPr>
        <w:spacing w:after="0" w:line="276" w:lineRule="auto"/>
        <w:jc w:val="both"/>
        <w:rPr>
          <w:rFonts w:ascii="Arial" w:hAnsi="Arial" w:cs="Arial"/>
          <w:sz w:val="24"/>
        </w:rPr>
      </w:pPr>
      <w:r w:rsidRPr="00E44288">
        <w:rPr>
          <w:rFonts w:ascii="Arial" w:hAnsi="Arial" w:cs="Arial"/>
          <w:sz w:val="24"/>
        </w:rPr>
        <w:t>La cuenta 1112 Bancos con un monto de $</w:t>
      </w:r>
      <w:r w:rsidR="004F1DDD">
        <w:rPr>
          <w:rFonts w:ascii="Arial" w:hAnsi="Arial" w:cs="Arial"/>
          <w:sz w:val="24"/>
        </w:rPr>
        <w:t>34’216,989.69</w:t>
      </w:r>
      <w:r w:rsidR="002630C9" w:rsidRPr="00E44288">
        <w:rPr>
          <w:rFonts w:ascii="Arial" w:hAnsi="Arial" w:cs="Arial"/>
          <w:sz w:val="24"/>
        </w:rPr>
        <w:t xml:space="preserve">, representa el </w:t>
      </w:r>
      <w:r w:rsidR="004F1DDD">
        <w:rPr>
          <w:rFonts w:ascii="Arial" w:hAnsi="Arial" w:cs="Arial"/>
          <w:sz w:val="24"/>
        </w:rPr>
        <w:t>87.43</w:t>
      </w:r>
      <w:r w:rsidRPr="00E44288">
        <w:rPr>
          <w:rFonts w:ascii="Arial" w:hAnsi="Arial" w:cs="Arial"/>
          <w:sz w:val="24"/>
        </w:rPr>
        <w:t>% del total de Efectivo y Equivalentes de Efectivo disponibles en el Municipio de Zitácuaro al corte al</w:t>
      </w:r>
      <w:r w:rsidR="004F1DDD">
        <w:rPr>
          <w:rFonts w:ascii="Arial" w:hAnsi="Arial" w:cs="Arial"/>
          <w:sz w:val="24"/>
        </w:rPr>
        <w:t xml:space="preserve"> 30 de septiembre </w:t>
      </w:r>
      <w:r w:rsidR="00F111ED" w:rsidRPr="00E44288">
        <w:rPr>
          <w:rFonts w:ascii="Arial" w:hAnsi="Arial" w:cs="Arial"/>
          <w:sz w:val="24"/>
        </w:rPr>
        <w:t>de 2019</w:t>
      </w:r>
      <w:r w:rsidRPr="00E44288">
        <w:rPr>
          <w:rFonts w:ascii="Arial" w:hAnsi="Arial" w:cs="Arial"/>
          <w:sz w:val="24"/>
        </w:rPr>
        <w:t>.</w:t>
      </w:r>
    </w:p>
    <w:p w:rsidR="00CC63F9" w:rsidRPr="00E44288" w:rsidRDefault="00CC63F9" w:rsidP="003600C6">
      <w:pPr>
        <w:spacing w:after="0" w:line="276" w:lineRule="auto"/>
        <w:jc w:val="both"/>
        <w:rPr>
          <w:rFonts w:ascii="Arial" w:hAnsi="Arial" w:cs="Arial"/>
          <w:sz w:val="24"/>
        </w:rPr>
      </w:pPr>
    </w:p>
    <w:p w:rsidR="00040EAB" w:rsidRPr="00E44288" w:rsidRDefault="00040EAB" w:rsidP="003600C6">
      <w:pPr>
        <w:spacing w:after="0" w:line="276" w:lineRule="auto"/>
        <w:jc w:val="both"/>
        <w:rPr>
          <w:rFonts w:ascii="Arial" w:hAnsi="Arial" w:cs="Arial"/>
          <w:sz w:val="24"/>
        </w:rPr>
      </w:pPr>
    </w:p>
    <w:p w:rsidR="005F4E42" w:rsidRPr="00E44288" w:rsidRDefault="00D17322" w:rsidP="003600C6">
      <w:pPr>
        <w:spacing w:after="0" w:line="276" w:lineRule="auto"/>
        <w:jc w:val="both"/>
        <w:rPr>
          <w:rFonts w:ascii="Arial" w:hAnsi="Arial" w:cs="Arial"/>
          <w:b/>
          <w:sz w:val="24"/>
        </w:rPr>
      </w:pPr>
      <w:r w:rsidRPr="00E44288">
        <w:rPr>
          <w:rFonts w:ascii="Arial" w:hAnsi="Arial" w:cs="Arial"/>
          <w:b/>
          <w:sz w:val="24"/>
        </w:rPr>
        <w:t>112</w:t>
      </w:r>
      <w:r w:rsidRPr="00E44288">
        <w:rPr>
          <w:rFonts w:ascii="Arial" w:hAnsi="Arial" w:cs="Arial"/>
          <w:b/>
          <w:sz w:val="24"/>
        </w:rPr>
        <w:tab/>
      </w:r>
      <w:r w:rsidR="005F4E42" w:rsidRPr="00E44288">
        <w:rPr>
          <w:rFonts w:ascii="Arial" w:hAnsi="Arial" w:cs="Arial"/>
          <w:b/>
          <w:sz w:val="24"/>
        </w:rPr>
        <w:t>DERECHOS A RECIBIR EFECTIVO O EQUIVALENTES</w:t>
      </w:r>
    </w:p>
    <w:p w:rsidR="005F4E42" w:rsidRPr="00E44288" w:rsidRDefault="005F4E42" w:rsidP="003600C6">
      <w:pPr>
        <w:spacing w:after="0" w:line="276" w:lineRule="auto"/>
        <w:jc w:val="both"/>
        <w:rPr>
          <w:rFonts w:ascii="Arial" w:hAnsi="Arial" w:cs="Arial"/>
          <w:sz w:val="24"/>
        </w:rPr>
      </w:pPr>
    </w:p>
    <w:p w:rsidR="00155402" w:rsidRPr="00E44288" w:rsidRDefault="00A76C72" w:rsidP="003600C6">
      <w:pPr>
        <w:spacing w:after="0" w:line="276" w:lineRule="auto"/>
        <w:jc w:val="both"/>
        <w:rPr>
          <w:rFonts w:ascii="Arial" w:hAnsi="Arial" w:cs="Arial"/>
          <w:sz w:val="24"/>
        </w:rPr>
      </w:pPr>
      <w:r w:rsidRPr="00E44288">
        <w:rPr>
          <w:rFonts w:ascii="Arial" w:hAnsi="Arial" w:cs="Arial"/>
          <w:sz w:val="24"/>
        </w:rPr>
        <w:t xml:space="preserve">Al cierre del </w:t>
      </w:r>
      <w:r w:rsidR="00040EAB">
        <w:rPr>
          <w:rFonts w:ascii="Arial" w:hAnsi="Arial" w:cs="Arial"/>
          <w:sz w:val="24"/>
        </w:rPr>
        <w:t>tercer</w:t>
      </w:r>
      <w:r w:rsidR="00742C39" w:rsidRPr="00E44288">
        <w:rPr>
          <w:rFonts w:ascii="Arial" w:hAnsi="Arial" w:cs="Arial"/>
          <w:sz w:val="24"/>
        </w:rPr>
        <w:t xml:space="preserve"> </w:t>
      </w:r>
      <w:r w:rsidR="00F111ED" w:rsidRPr="00E44288">
        <w:rPr>
          <w:rFonts w:ascii="Arial" w:hAnsi="Arial" w:cs="Arial"/>
          <w:sz w:val="24"/>
        </w:rPr>
        <w:t>trimestre</w:t>
      </w:r>
      <w:r w:rsidR="005B4474" w:rsidRPr="00E44288">
        <w:rPr>
          <w:rFonts w:ascii="Arial" w:hAnsi="Arial" w:cs="Arial"/>
          <w:sz w:val="24"/>
        </w:rPr>
        <w:t xml:space="preserve"> </w:t>
      </w:r>
      <w:r w:rsidR="00C851B4" w:rsidRPr="00E44288">
        <w:rPr>
          <w:rFonts w:ascii="Arial" w:hAnsi="Arial" w:cs="Arial"/>
          <w:sz w:val="24"/>
        </w:rPr>
        <w:t>(</w:t>
      </w:r>
      <w:r w:rsidR="00040EAB">
        <w:rPr>
          <w:rFonts w:ascii="Arial" w:hAnsi="Arial" w:cs="Arial"/>
          <w:sz w:val="24"/>
        </w:rPr>
        <w:t>julio - septiembre</w:t>
      </w:r>
      <w:r w:rsidR="00C851B4" w:rsidRPr="00E44288">
        <w:rPr>
          <w:rFonts w:ascii="Arial" w:hAnsi="Arial" w:cs="Arial"/>
          <w:sz w:val="24"/>
        </w:rPr>
        <w:t xml:space="preserve">) </w:t>
      </w:r>
      <w:r w:rsidRPr="00E44288">
        <w:rPr>
          <w:rFonts w:ascii="Arial" w:hAnsi="Arial" w:cs="Arial"/>
          <w:sz w:val="24"/>
        </w:rPr>
        <w:t>se encuentra</w:t>
      </w:r>
      <w:r w:rsidR="006452AB" w:rsidRPr="00E44288">
        <w:rPr>
          <w:rFonts w:ascii="Arial" w:hAnsi="Arial" w:cs="Arial"/>
          <w:sz w:val="24"/>
        </w:rPr>
        <w:t xml:space="preserve"> pendiente la cifra de </w:t>
      </w:r>
      <w:r w:rsidR="0005094F" w:rsidRPr="00E44288">
        <w:rPr>
          <w:rFonts w:ascii="Arial" w:hAnsi="Arial" w:cs="Arial"/>
          <w:sz w:val="24"/>
        </w:rPr>
        <w:t>$</w:t>
      </w:r>
      <w:r w:rsidR="00040EAB">
        <w:rPr>
          <w:rFonts w:ascii="Arial" w:hAnsi="Arial" w:cs="Arial"/>
          <w:sz w:val="24"/>
        </w:rPr>
        <w:t>17’265,010.74 (diecisiete millones doscientos sesenta y cinco mil diez pesos 74</w:t>
      </w:r>
      <w:r w:rsidR="00C851B4" w:rsidRPr="00E44288">
        <w:rPr>
          <w:rFonts w:ascii="Arial" w:hAnsi="Arial" w:cs="Arial"/>
          <w:sz w:val="24"/>
        </w:rPr>
        <w:t>/</w:t>
      </w:r>
      <w:r w:rsidR="00A85302" w:rsidRPr="00E44288">
        <w:rPr>
          <w:rFonts w:ascii="Arial" w:hAnsi="Arial" w:cs="Arial"/>
          <w:sz w:val="24"/>
        </w:rPr>
        <w:t xml:space="preserve">100 </w:t>
      </w:r>
      <w:r w:rsidR="00175DB1" w:rsidRPr="00E44288">
        <w:rPr>
          <w:rFonts w:ascii="Arial" w:hAnsi="Arial" w:cs="Arial"/>
          <w:sz w:val="24"/>
        </w:rPr>
        <w:t>M.N.)</w:t>
      </w:r>
      <w:r w:rsidR="00B35F8C" w:rsidRPr="00E44288">
        <w:rPr>
          <w:rFonts w:ascii="Arial" w:hAnsi="Arial" w:cs="Arial"/>
          <w:sz w:val="24"/>
        </w:rPr>
        <w:t xml:space="preserve"> </w:t>
      </w:r>
      <w:r w:rsidR="002B2B65" w:rsidRPr="00E44288">
        <w:rPr>
          <w:rFonts w:ascii="Arial" w:hAnsi="Arial" w:cs="Arial"/>
          <w:sz w:val="24"/>
        </w:rPr>
        <w:t>correspondiente a</w:t>
      </w:r>
      <w:r w:rsidR="0005094F" w:rsidRPr="00E44288">
        <w:rPr>
          <w:rFonts w:ascii="Arial" w:hAnsi="Arial" w:cs="Arial"/>
          <w:sz w:val="24"/>
        </w:rPr>
        <w:t>:</w:t>
      </w:r>
    </w:p>
    <w:p w:rsidR="009275CD" w:rsidRPr="00E44288"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b/>
                <w:sz w:val="16"/>
                <w:szCs w:val="16"/>
              </w:rPr>
            </w:pPr>
            <w:r w:rsidRPr="00E44288">
              <w:rPr>
                <w:rFonts w:ascii="Arial" w:hAnsi="Arial" w:cs="Arial"/>
                <w:b/>
                <w:sz w:val="16"/>
                <w:szCs w:val="16"/>
              </w:rPr>
              <w:t>Derechos a recibir Efectivo o Equivalentes</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b/>
                <w:sz w:val="16"/>
                <w:szCs w:val="16"/>
              </w:rPr>
            </w:pPr>
            <w:r>
              <w:rPr>
                <w:rFonts w:ascii="Arial" w:hAnsi="Arial" w:cs="Arial"/>
                <w:b/>
                <w:sz w:val="16"/>
                <w:szCs w:val="16"/>
              </w:rPr>
              <w:t>$  17’265,010.74</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Inversiones Financieras</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Cuentas por Cobrar</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Deudores Diversos</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12’450,980.83</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Ingresos por Recuperar</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Deudores por Anticipos de Tesorería</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E44288" w:rsidTr="00246DF1">
        <w:tc>
          <w:tcPr>
            <w:tcW w:w="6629" w:type="dxa"/>
            <w:shd w:val="clear" w:color="auto" w:fill="auto"/>
            <w:vAlign w:val="center"/>
          </w:tcPr>
          <w:p w:rsidR="006452AB"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Préstamos Otorgados</w:t>
            </w:r>
          </w:p>
        </w:tc>
        <w:tc>
          <w:tcPr>
            <w:tcW w:w="2349" w:type="dxa"/>
            <w:shd w:val="clear" w:color="auto" w:fill="auto"/>
            <w:vAlign w:val="center"/>
          </w:tcPr>
          <w:p w:rsidR="006452AB"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DA7004" w:rsidRPr="00E44288" w:rsidTr="00246DF1">
        <w:tc>
          <w:tcPr>
            <w:tcW w:w="6629" w:type="dxa"/>
            <w:shd w:val="clear" w:color="auto" w:fill="auto"/>
            <w:vAlign w:val="center"/>
          </w:tcPr>
          <w:p w:rsidR="00DA7004" w:rsidRPr="00E44288" w:rsidRDefault="00DA7004" w:rsidP="003600C6">
            <w:pPr>
              <w:spacing w:after="0" w:line="276" w:lineRule="auto"/>
              <w:rPr>
                <w:rFonts w:ascii="Arial" w:hAnsi="Arial" w:cs="Arial"/>
                <w:sz w:val="16"/>
                <w:szCs w:val="16"/>
              </w:rPr>
            </w:pPr>
            <w:r w:rsidRPr="00E44288">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E44288" w:rsidRDefault="00040EAB" w:rsidP="003600C6">
            <w:pPr>
              <w:spacing w:after="0" w:line="276" w:lineRule="auto"/>
              <w:jc w:val="right"/>
              <w:rPr>
                <w:rFonts w:ascii="Arial" w:hAnsi="Arial" w:cs="Arial"/>
                <w:sz w:val="16"/>
                <w:szCs w:val="16"/>
              </w:rPr>
            </w:pPr>
            <w:r>
              <w:rPr>
                <w:rFonts w:ascii="Arial" w:hAnsi="Arial" w:cs="Arial"/>
                <w:sz w:val="16"/>
                <w:szCs w:val="16"/>
              </w:rPr>
              <w:t>4’814,029.91</w:t>
            </w:r>
          </w:p>
        </w:tc>
      </w:tr>
    </w:tbl>
    <w:p w:rsidR="000658CC" w:rsidRPr="00E44288" w:rsidRDefault="000658CC" w:rsidP="003600C6">
      <w:pPr>
        <w:spacing w:after="0" w:line="276" w:lineRule="auto"/>
        <w:jc w:val="both"/>
        <w:rPr>
          <w:rFonts w:ascii="Arial" w:hAnsi="Arial" w:cs="Arial"/>
          <w:sz w:val="24"/>
        </w:rPr>
      </w:pPr>
    </w:p>
    <w:p w:rsidR="00930FB4" w:rsidRPr="00E44288" w:rsidRDefault="000658CC" w:rsidP="003600C6">
      <w:pPr>
        <w:spacing w:after="0" w:line="276" w:lineRule="auto"/>
        <w:jc w:val="both"/>
        <w:rPr>
          <w:rFonts w:ascii="Arial" w:hAnsi="Arial" w:cs="Arial"/>
          <w:sz w:val="24"/>
        </w:rPr>
      </w:pPr>
      <w:r w:rsidRPr="00E44288">
        <w:rPr>
          <w:rFonts w:ascii="Arial" w:hAnsi="Arial" w:cs="Arial"/>
          <w:sz w:val="24"/>
        </w:rPr>
        <w:t xml:space="preserve">El monto total de los Derechos a Recibir Efectivo o Equivalentes </w:t>
      </w:r>
      <w:r w:rsidR="00BC0B7D" w:rsidRPr="00E44288">
        <w:rPr>
          <w:rFonts w:ascii="Arial" w:hAnsi="Arial" w:cs="Arial"/>
          <w:sz w:val="24"/>
        </w:rPr>
        <w:t xml:space="preserve">están conformadas por los conceptos de las cuentas </w:t>
      </w:r>
      <w:r w:rsidR="009774B9" w:rsidRPr="00E44288">
        <w:rPr>
          <w:rFonts w:ascii="Arial" w:hAnsi="Arial" w:cs="Arial"/>
          <w:sz w:val="24"/>
        </w:rPr>
        <w:t xml:space="preserve">1123 </w:t>
      </w:r>
      <w:r w:rsidR="005934D6" w:rsidRPr="00E44288">
        <w:rPr>
          <w:rFonts w:ascii="Arial" w:hAnsi="Arial" w:cs="Arial"/>
          <w:sz w:val="24"/>
        </w:rPr>
        <w:t>Deudores Diversos con un</w:t>
      </w:r>
      <w:r w:rsidR="00BC0B7D" w:rsidRPr="00E44288">
        <w:rPr>
          <w:rFonts w:ascii="Arial" w:hAnsi="Arial" w:cs="Arial"/>
          <w:sz w:val="24"/>
        </w:rPr>
        <w:t xml:space="preserve"> monto de </w:t>
      </w:r>
      <w:r w:rsidR="00040EAB">
        <w:rPr>
          <w:rFonts w:ascii="Arial" w:hAnsi="Arial" w:cs="Arial"/>
          <w:sz w:val="24"/>
        </w:rPr>
        <w:t xml:space="preserve">12 millones 450 mil 980 pesos 83 centavos </w:t>
      </w:r>
      <w:r w:rsidR="00D431E9" w:rsidRPr="00E44288">
        <w:rPr>
          <w:rFonts w:ascii="Arial" w:hAnsi="Arial" w:cs="Arial"/>
          <w:sz w:val="24"/>
        </w:rPr>
        <w:t xml:space="preserve">los cuales representan el </w:t>
      </w:r>
      <w:r w:rsidR="00040EAB">
        <w:rPr>
          <w:rFonts w:ascii="Arial" w:hAnsi="Arial" w:cs="Arial"/>
          <w:sz w:val="24"/>
        </w:rPr>
        <w:t>72.12</w:t>
      </w:r>
      <w:r w:rsidR="009774B9" w:rsidRPr="00E44288">
        <w:rPr>
          <w:rFonts w:ascii="Arial" w:hAnsi="Arial" w:cs="Arial"/>
          <w:sz w:val="24"/>
        </w:rPr>
        <w:t xml:space="preserve">% del total de derechos a recibir en efectivo o equivalentes </w:t>
      </w:r>
      <w:r w:rsidRPr="00E44288">
        <w:rPr>
          <w:rFonts w:ascii="Arial" w:hAnsi="Arial" w:cs="Arial"/>
          <w:sz w:val="24"/>
        </w:rPr>
        <w:t>y p</w:t>
      </w:r>
      <w:r w:rsidR="00930FB4" w:rsidRPr="00E44288">
        <w:rPr>
          <w:rFonts w:ascii="Arial" w:hAnsi="Arial" w:cs="Arial"/>
          <w:sz w:val="24"/>
        </w:rPr>
        <w:t>or otro lado también se encuentra identificada la cuenta 1129 Otros derechos a recibir efectivo o equival</w:t>
      </w:r>
      <w:r w:rsidR="009774B9" w:rsidRPr="00E44288">
        <w:rPr>
          <w:rFonts w:ascii="Arial" w:hAnsi="Arial" w:cs="Arial"/>
          <w:sz w:val="24"/>
        </w:rPr>
        <w:t>entes a Corto plazo, el cual cue</w:t>
      </w:r>
      <w:r w:rsidR="00930FB4" w:rsidRPr="00E44288">
        <w:rPr>
          <w:rFonts w:ascii="Arial" w:hAnsi="Arial" w:cs="Arial"/>
          <w:sz w:val="24"/>
        </w:rPr>
        <w:t xml:space="preserve">nta </w:t>
      </w:r>
      <w:r w:rsidR="005934D6" w:rsidRPr="00E44288">
        <w:rPr>
          <w:rFonts w:ascii="Arial" w:hAnsi="Arial" w:cs="Arial"/>
          <w:sz w:val="24"/>
        </w:rPr>
        <w:t xml:space="preserve">con un saldo al </w:t>
      </w:r>
      <w:r w:rsidR="00742C39" w:rsidRPr="00E44288">
        <w:rPr>
          <w:rFonts w:ascii="Arial" w:hAnsi="Arial" w:cs="Arial"/>
          <w:sz w:val="24"/>
        </w:rPr>
        <w:t xml:space="preserve">30 de </w:t>
      </w:r>
      <w:r w:rsidR="00040EAB">
        <w:rPr>
          <w:rFonts w:ascii="Arial" w:hAnsi="Arial" w:cs="Arial"/>
          <w:sz w:val="24"/>
        </w:rPr>
        <w:t xml:space="preserve">septiembre </w:t>
      </w:r>
      <w:r w:rsidR="00930FB4" w:rsidRPr="00E44288">
        <w:rPr>
          <w:rFonts w:ascii="Arial" w:hAnsi="Arial" w:cs="Arial"/>
          <w:sz w:val="24"/>
        </w:rPr>
        <w:t>de</w:t>
      </w:r>
      <w:r w:rsidR="005934D6" w:rsidRPr="00E44288">
        <w:rPr>
          <w:rFonts w:ascii="Arial" w:hAnsi="Arial" w:cs="Arial"/>
          <w:sz w:val="24"/>
        </w:rPr>
        <w:t xml:space="preserve"> </w:t>
      </w:r>
      <w:r w:rsidR="00D431E9" w:rsidRPr="00E44288">
        <w:rPr>
          <w:rFonts w:ascii="Arial" w:hAnsi="Arial" w:cs="Arial"/>
          <w:sz w:val="24"/>
        </w:rPr>
        <w:t xml:space="preserve">4 millones </w:t>
      </w:r>
      <w:r w:rsidR="00040EAB">
        <w:rPr>
          <w:rFonts w:ascii="Arial" w:hAnsi="Arial" w:cs="Arial"/>
          <w:sz w:val="24"/>
        </w:rPr>
        <w:t>814 mil 29 pesos</w:t>
      </w:r>
      <w:r w:rsidR="00742C39" w:rsidRPr="00E44288">
        <w:rPr>
          <w:rFonts w:ascii="Arial" w:hAnsi="Arial" w:cs="Arial"/>
          <w:sz w:val="24"/>
        </w:rPr>
        <w:t xml:space="preserve"> </w:t>
      </w:r>
      <w:r w:rsidR="00EB705F">
        <w:rPr>
          <w:rFonts w:ascii="Arial" w:hAnsi="Arial" w:cs="Arial"/>
          <w:sz w:val="24"/>
        </w:rPr>
        <w:t xml:space="preserve">91 </w:t>
      </w:r>
      <w:r w:rsidR="00742C39" w:rsidRPr="00E44288">
        <w:rPr>
          <w:rFonts w:ascii="Arial" w:hAnsi="Arial" w:cs="Arial"/>
          <w:sz w:val="24"/>
        </w:rPr>
        <w:t xml:space="preserve">centavos representando el </w:t>
      </w:r>
      <w:r w:rsidR="00040EAB">
        <w:rPr>
          <w:rFonts w:ascii="Arial" w:hAnsi="Arial" w:cs="Arial"/>
          <w:sz w:val="24"/>
        </w:rPr>
        <w:t>27.88</w:t>
      </w:r>
      <w:r w:rsidR="009774B9" w:rsidRPr="00E44288">
        <w:rPr>
          <w:rFonts w:ascii="Arial" w:hAnsi="Arial" w:cs="Arial"/>
          <w:sz w:val="24"/>
        </w:rPr>
        <w:t xml:space="preserve">% de derechos por impuestos por acreditar del monto total de la cuenta 112, los cuales se integraron al cierre del </w:t>
      </w:r>
      <w:r w:rsidR="00473EC6" w:rsidRPr="00E44288">
        <w:rPr>
          <w:rFonts w:ascii="Arial" w:hAnsi="Arial" w:cs="Arial"/>
          <w:sz w:val="24"/>
        </w:rPr>
        <w:t xml:space="preserve">trimestre </w:t>
      </w:r>
      <w:r w:rsidR="00930FB4" w:rsidRPr="00E44288">
        <w:rPr>
          <w:rFonts w:ascii="Arial" w:hAnsi="Arial" w:cs="Arial"/>
          <w:sz w:val="24"/>
        </w:rPr>
        <w:t>como se muestra en la siguiente tabla:</w:t>
      </w:r>
    </w:p>
    <w:p w:rsidR="00930FB4" w:rsidRPr="00E44288" w:rsidRDefault="00930FB4" w:rsidP="003600C6">
      <w:pPr>
        <w:spacing w:after="0" w:line="276"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453"/>
        <w:gridCol w:w="5550"/>
        <w:gridCol w:w="1835"/>
      </w:tblGrid>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b/>
                <w:bCs/>
                <w:color w:val="000000"/>
                <w:sz w:val="16"/>
                <w:szCs w:val="16"/>
                <w:lang w:eastAsia="es-MX"/>
              </w:rPr>
            </w:pPr>
            <w:r w:rsidRPr="00040EAB">
              <w:rPr>
                <w:rFonts w:eastAsia="Times New Roman"/>
                <w:b/>
                <w:bCs/>
                <w:color w:val="000000"/>
                <w:sz w:val="16"/>
                <w:szCs w:val="16"/>
                <w:lang w:eastAsia="es-MX"/>
              </w:rPr>
              <w:t>1129-001</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b/>
                <w:bCs/>
                <w:color w:val="000000"/>
                <w:sz w:val="16"/>
                <w:szCs w:val="16"/>
                <w:lang w:eastAsia="es-MX"/>
              </w:rPr>
            </w:pPr>
            <w:r w:rsidRPr="00040EAB">
              <w:rPr>
                <w:rFonts w:eastAsia="Times New Roman"/>
                <w:b/>
                <w:bCs/>
                <w:color w:val="000000"/>
                <w:sz w:val="16"/>
                <w:szCs w:val="16"/>
                <w:lang w:eastAsia="es-MX"/>
              </w:rPr>
              <w:t>SUBSIDIO AL EMPLEO</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b/>
                <w:bCs/>
                <w:color w:val="000000"/>
                <w:sz w:val="16"/>
                <w:szCs w:val="16"/>
                <w:lang w:eastAsia="es-MX"/>
              </w:rPr>
            </w:pPr>
            <w:r w:rsidRPr="00040EAB">
              <w:rPr>
                <w:rFonts w:eastAsia="Times New Roman"/>
                <w:b/>
                <w:bCs/>
                <w:color w:val="000000"/>
                <w:sz w:val="16"/>
                <w:szCs w:val="16"/>
                <w:lang w:eastAsia="es-MX"/>
              </w:rPr>
              <w:t>4,814,029.91</w:t>
            </w:r>
          </w:p>
        </w:tc>
      </w:tr>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1129-001-00001</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SUBSIDIO AL EMPLEO (REC. FISCALES)</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color w:val="000000"/>
                <w:sz w:val="16"/>
                <w:szCs w:val="16"/>
                <w:lang w:eastAsia="es-MX"/>
              </w:rPr>
            </w:pPr>
            <w:r w:rsidRPr="00040EAB">
              <w:rPr>
                <w:rFonts w:eastAsia="Times New Roman"/>
                <w:color w:val="000000"/>
                <w:sz w:val="16"/>
                <w:szCs w:val="16"/>
                <w:lang w:eastAsia="es-MX"/>
              </w:rPr>
              <w:t>4,654,165.66</w:t>
            </w:r>
          </w:p>
        </w:tc>
      </w:tr>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1129-001-00004</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SUBSIDIO AL EMPLEO (FDO. IV)</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color w:val="000000"/>
                <w:sz w:val="16"/>
                <w:szCs w:val="16"/>
                <w:lang w:eastAsia="es-MX"/>
              </w:rPr>
            </w:pPr>
            <w:r w:rsidRPr="00040EAB">
              <w:rPr>
                <w:rFonts w:eastAsia="Times New Roman"/>
                <w:color w:val="000000"/>
                <w:sz w:val="16"/>
                <w:szCs w:val="16"/>
                <w:lang w:eastAsia="es-MX"/>
              </w:rPr>
              <w:t>144,162.04</w:t>
            </w:r>
          </w:p>
        </w:tc>
      </w:tr>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1129-001-00005</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ISR RETENIDO POR EL BANCO</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color w:val="000000"/>
                <w:sz w:val="16"/>
                <w:szCs w:val="16"/>
                <w:lang w:eastAsia="es-MX"/>
              </w:rPr>
            </w:pPr>
            <w:r w:rsidRPr="00040EAB">
              <w:rPr>
                <w:rFonts w:eastAsia="Times New Roman"/>
                <w:color w:val="000000"/>
                <w:sz w:val="16"/>
                <w:szCs w:val="16"/>
                <w:lang w:eastAsia="es-MX"/>
              </w:rPr>
              <w:t>7,421.94</w:t>
            </w:r>
          </w:p>
        </w:tc>
      </w:tr>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1129-001-00006</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REDONDEO 2018</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color w:val="000000"/>
                <w:sz w:val="16"/>
                <w:szCs w:val="16"/>
                <w:lang w:eastAsia="es-MX"/>
              </w:rPr>
            </w:pPr>
            <w:r w:rsidRPr="00040EAB">
              <w:rPr>
                <w:rFonts w:eastAsia="Times New Roman"/>
                <w:color w:val="000000"/>
                <w:sz w:val="16"/>
                <w:szCs w:val="16"/>
                <w:lang w:eastAsia="es-MX"/>
              </w:rPr>
              <w:t>0.00</w:t>
            </w:r>
          </w:p>
        </w:tc>
      </w:tr>
      <w:tr w:rsidR="00040EAB" w:rsidRPr="00040EAB" w:rsidTr="00040EAB">
        <w:trPr>
          <w:trHeight w:val="240"/>
        </w:trPr>
        <w:tc>
          <w:tcPr>
            <w:tcW w:w="822"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1129-001-00007</w:t>
            </w:r>
          </w:p>
        </w:tc>
        <w:tc>
          <w:tcPr>
            <w:tcW w:w="3140"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rPr>
                <w:rFonts w:eastAsia="Times New Roman"/>
                <w:color w:val="000000"/>
                <w:sz w:val="16"/>
                <w:szCs w:val="16"/>
                <w:lang w:eastAsia="es-MX"/>
              </w:rPr>
            </w:pPr>
            <w:r w:rsidRPr="00040EAB">
              <w:rPr>
                <w:rFonts w:eastAsia="Times New Roman"/>
                <w:color w:val="000000"/>
                <w:sz w:val="16"/>
                <w:szCs w:val="16"/>
                <w:lang w:eastAsia="es-MX"/>
              </w:rPr>
              <w:t>SUBSIDIO AL EMPLEO OBRAS</w:t>
            </w:r>
          </w:p>
        </w:tc>
        <w:tc>
          <w:tcPr>
            <w:tcW w:w="1038" w:type="pct"/>
            <w:tcBorders>
              <w:top w:val="nil"/>
              <w:left w:val="nil"/>
              <w:bottom w:val="nil"/>
              <w:right w:val="nil"/>
            </w:tcBorders>
            <w:shd w:val="clear" w:color="auto" w:fill="auto"/>
            <w:noWrap/>
            <w:vAlign w:val="bottom"/>
            <w:hideMark/>
          </w:tcPr>
          <w:p w:rsidR="00040EAB" w:rsidRPr="00040EAB" w:rsidRDefault="00040EAB" w:rsidP="00040EAB">
            <w:pPr>
              <w:spacing w:after="0" w:line="240" w:lineRule="auto"/>
              <w:jc w:val="right"/>
              <w:rPr>
                <w:rFonts w:eastAsia="Times New Roman"/>
                <w:color w:val="000000"/>
                <w:sz w:val="16"/>
                <w:szCs w:val="16"/>
                <w:lang w:eastAsia="es-MX"/>
              </w:rPr>
            </w:pPr>
            <w:r w:rsidRPr="00040EAB">
              <w:rPr>
                <w:rFonts w:eastAsia="Times New Roman"/>
                <w:color w:val="000000"/>
                <w:sz w:val="16"/>
                <w:szCs w:val="16"/>
                <w:lang w:eastAsia="es-MX"/>
              </w:rPr>
              <w:t>8,280.27</w:t>
            </w:r>
          </w:p>
        </w:tc>
      </w:tr>
    </w:tbl>
    <w:p w:rsidR="000658CC" w:rsidRPr="00E44288" w:rsidRDefault="000658CC" w:rsidP="003600C6">
      <w:pPr>
        <w:spacing w:after="0" w:line="276" w:lineRule="auto"/>
        <w:jc w:val="both"/>
        <w:rPr>
          <w:rFonts w:ascii="Arial" w:hAnsi="Arial" w:cs="Arial"/>
          <w:sz w:val="24"/>
        </w:rPr>
      </w:pPr>
    </w:p>
    <w:p w:rsidR="00944A5B" w:rsidRDefault="00944A5B" w:rsidP="003600C6">
      <w:pPr>
        <w:spacing w:after="0" w:line="276" w:lineRule="auto"/>
        <w:jc w:val="both"/>
        <w:rPr>
          <w:rFonts w:ascii="Arial" w:hAnsi="Arial" w:cs="Arial"/>
          <w:sz w:val="24"/>
        </w:rPr>
      </w:pPr>
    </w:p>
    <w:p w:rsidR="00040EAB" w:rsidRDefault="00040EAB" w:rsidP="003600C6">
      <w:pPr>
        <w:spacing w:after="0" w:line="276" w:lineRule="auto"/>
        <w:jc w:val="both"/>
        <w:rPr>
          <w:rFonts w:ascii="Arial" w:hAnsi="Arial" w:cs="Arial"/>
          <w:sz w:val="24"/>
        </w:rPr>
      </w:pPr>
    </w:p>
    <w:p w:rsidR="00040EAB" w:rsidRDefault="00040EAB" w:rsidP="003600C6">
      <w:pPr>
        <w:spacing w:after="0" w:line="276" w:lineRule="auto"/>
        <w:jc w:val="both"/>
        <w:rPr>
          <w:rFonts w:ascii="Arial" w:hAnsi="Arial" w:cs="Arial"/>
          <w:sz w:val="24"/>
        </w:rPr>
      </w:pPr>
    </w:p>
    <w:p w:rsidR="00040EAB" w:rsidRPr="00E44288" w:rsidRDefault="00040EAB" w:rsidP="003600C6">
      <w:pPr>
        <w:spacing w:after="0" w:line="276" w:lineRule="auto"/>
        <w:jc w:val="both"/>
        <w:rPr>
          <w:rFonts w:ascii="Arial" w:hAnsi="Arial" w:cs="Arial"/>
          <w:sz w:val="24"/>
        </w:rPr>
      </w:pPr>
    </w:p>
    <w:p w:rsidR="00DA7004" w:rsidRPr="00E44288" w:rsidRDefault="00D17322" w:rsidP="003600C6">
      <w:pPr>
        <w:spacing w:after="0" w:line="276" w:lineRule="auto"/>
        <w:jc w:val="both"/>
        <w:rPr>
          <w:rFonts w:ascii="Arial" w:hAnsi="Arial" w:cs="Arial"/>
          <w:b/>
          <w:sz w:val="24"/>
        </w:rPr>
      </w:pPr>
      <w:r w:rsidRPr="00E44288">
        <w:rPr>
          <w:rFonts w:ascii="Arial" w:hAnsi="Arial" w:cs="Arial"/>
          <w:b/>
          <w:sz w:val="24"/>
        </w:rPr>
        <w:t>113</w:t>
      </w:r>
      <w:r w:rsidRPr="00E44288">
        <w:rPr>
          <w:rFonts w:ascii="Arial" w:hAnsi="Arial" w:cs="Arial"/>
          <w:b/>
          <w:sz w:val="24"/>
        </w:rPr>
        <w:tab/>
      </w:r>
      <w:r w:rsidR="00CC0C57" w:rsidRPr="00E44288">
        <w:rPr>
          <w:rFonts w:ascii="Arial" w:hAnsi="Arial" w:cs="Arial"/>
          <w:b/>
          <w:sz w:val="24"/>
        </w:rPr>
        <w:t>D</w:t>
      </w:r>
      <w:r w:rsidR="00DA7004" w:rsidRPr="00E44288">
        <w:rPr>
          <w:rFonts w:ascii="Arial" w:hAnsi="Arial" w:cs="Arial"/>
          <w:b/>
          <w:sz w:val="24"/>
        </w:rPr>
        <w:t>ERECHOS A RECIBIR BIENES O SERVICIOS</w:t>
      </w:r>
    </w:p>
    <w:p w:rsidR="00DA7004" w:rsidRPr="00E44288" w:rsidRDefault="00DA7004" w:rsidP="003600C6">
      <w:pPr>
        <w:spacing w:after="0" w:line="276" w:lineRule="auto"/>
        <w:jc w:val="both"/>
        <w:rPr>
          <w:rFonts w:ascii="Arial" w:hAnsi="Arial" w:cs="Arial"/>
          <w:sz w:val="24"/>
        </w:rPr>
      </w:pPr>
    </w:p>
    <w:p w:rsidR="00007ED1" w:rsidRPr="00E44288" w:rsidRDefault="00007ED1" w:rsidP="003600C6">
      <w:pPr>
        <w:spacing w:after="0" w:line="276" w:lineRule="auto"/>
        <w:jc w:val="both"/>
        <w:rPr>
          <w:rFonts w:ascii="Arial" w:hAnsi="Arial" w:cs="Arial"/>
          <w:sz w:val="24"/>
        </w:rPr>
      </w:pPr>
      <w:r w:rsidRPr="00E44288">
        <w:rPr>
          <w:rFonts w:ascii="Arial" w:hAnsi="Arial" w:cs="Arial"/>
          <w:sz w:val="24"/>
        </w:rPr>
        <w:t>Al cierre del Trimestre (</w:t>
      </w:r>
      <w:r w:rsidR="00040EAB">
        <w:rPr>
          <w:rFonts w:ascii="Arial" w:hAnsi="Arial" w:cs="Arial"/>
          <w:sz w:val="24"/>
        </w:rPr>
        <w:t>julio – septiembre</w:t>
      </w:r>
      <w:r w:rsidR="00B35F8C" w:rsidRPr="00E44288">
        <w:rPr>
          <w:rFonts w:ascii="Arial" w:hAnsi="Arial" w:cs="Arial"/>
          <w:sz w:val="24"/>
        </w:rPr>
        <w:t>)</w:t>
      </w:r>
      <w:r w:rsidRPr="00E44288">
        <w:rPr>
          <w:rFonts w:ascii="Arial" w:hAnsi="Arial" w:cs="Arial"/>
          <w:sz w:val="24"/>
        </w:rPr>
        <w:t xml:space="preserve"> se encuentra pendiente de amortizar las cantidades de</w:t>
      </w:r>
      <w:r w:rsidR="004B5F07" w:rsidRPr="00E44288">
        <w:rPr>
          <w:rFonts w:ascii="Arial" w:hAnsi="Arial" w:cs="Arial"/>
          <w:sz w:val="24"/>
        </w:rPr>
        <w:t xml:space="preserve"> </w:t>
      </w:r>
      <w:r w:rsidR="00EE1EAA" w:rsidRPr="00E44288">
        <w:rPr>
          <w:rFonts w:ascii="Arial" w:hAnsi="Arial" w:cs="Arial"/>
          <w:sz w:val="24"/>
        </w:rPr>
        <w:t>$</w:t>
      </w:r>
      <w:r w:rsidR="00040EAB">
        <w:rPr>
          <w:rFonts w:ascii="Arial" w:hAnsi="Arial" w:cs="Arial"/>
          <w:sz w:val="24"/>
        </w:rPr>
        <w:t>18’472,601.53 (dieciocho millones cuatrocientos setenta y dos mil seiscientos un pesos 53</w:t>
      </w:r>
      <w:r w:rsidR="00AF4FA4" w:rsidRPr="00E44288">
        <w:rPr>
          <w:rFonts w:ascii="Arial" w:hAnsi="Arial" w:cs="Arial"/>
          <w:sz w:val="24"/>
        </w:rPr>
        <w:t>/100 M.N.</w:t>
      </w:r>
      <w:r w:rsidR="007E59D5" w:rsidRPr="00E44288">
        <w:rPr>
          <w:rFonts w:ascii="Arial" w:hAnsi="Arial" w:cs="Arial"/>
          <w:sz w:val="24"/>
        </w:rPr>
        <w:t>)</w:t>
      </w:r>
      <w:r w:rsidR="00B35F8C" w:rsidRPr="00E44288">
        <w:rPr>
          <w:rFonts w:ascii="Arial" w:hAnsi="Arial" w:cs="Arial"/>
          <w:sz w:val="24"/>
        </w:rPr>
        <w:t xml:space="preserve"> </w:t>
      </w:r>
      <w:r w:rsidR="002B2B65" w:rsidRPr="00E44288">
        <w:rPr>
          <w:rFonts w:ascii="Arial" w:hAnsi="Arial" w:cs="Arial"/>
          <w:sz w:val="24"/>
        </w:rPr>
        <w:t>correspondiente a</w:t>
      </w:r>
      <w:r w:rsidR="00EE1EAA" w:rsidRPr="00E44288">
        <w:rPr>
          <w:rFonts w:ascii="Arial" w:hAnsi="Arial" w:cs="Arial"/>
          <w:sz w:val="24"/>
        </w:rPr>
        <w:t>:</w:t>
      </w:r>
    </w:p>
    <w:p w:rsidR="009D3A98" w:rsidRPr="00E44288" w:rsidRDefault="009D3A98"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E44288" w:rsidTr="00246DF1">
        <w:tc>
          <w:tcPr>
            <w:tcW w:w="6629" w:type="dxa"/>
            <w:tcBorders>
              <w:top w:val="nil"/>
              <w:left w:val="nil"/>
              <w:bottom w:val="nil"/>
              <w:right w:val="single" w:sz="4" w:space="0" w:color="auto"/>
            </w:tcBorders>
            <w:shd w:val="clear" w:color="auto" w:fill="auto"/>
            <w:vAlign w:val="center"/>
          </w:tcPr>
          <w:p w:rsidR="00007ED1" w:rsidRPr="00E44288" w:rsidRDefault="00007ED1" w:rsidP="003600C6">
            <w:pPr>
              <w:spacing w:after="0" w:line="276" w:lineRule="auto"/>
              <w:rPr>
                <w:rFonts w:ascii="Arial" w:hAnsi="Arial" w:cs="Arial"/>
                <w:b/>
                <w:sz w:val="16"/>
                <w:szCs w:val="16"/>
              </w:rPr>
            </w:pPr>
            <w:r w:rsidRPr="00E44288">
              <w:rPr>
                <w:rFonts w:ascii="Arial" w:hAnsi="Arial" w:cs="Arial"/>
                <w:b/>
                <w:sz w:val="16"/>
                <w:szCs w:val="16"/>
              </w:rPr>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E44288" w:rsidRDefault="00040EAB" w:rsidP="003600C6">
            <w:pPr>
              <w:spacing w:after="0" w:line="276" w:lineRule="auto"/>
              <w:jc w:val="right"/>
              <w:rPr>
                <w:rFonts w:ascii="Arial" w:hAnsi="Arial" w:cs="Arial"/>
                <w:b/>
                <w:sz w:val="16"/>
                <w:szCs w:val="16"/>
              </w:rPr>
            </w:pPr>
            <w:r>
              <w:rPr>
                <w:rFonts w:ascii="Arial" w:hAnsi="Arial" w:cs="Arial"/>
                <w:b/>
                <w:sz w:val="16"/>
                <w:szCs w:val="16"/>
              </w:rPr>
              <w:t>$  18’472,601.53</w:t>
            </w:r>
          </w:p>
        </w:tc>
      </w:tr>
      <w:tr w:rsidR="00007ED1" w:rsidRPr="00E44288" w:rsidTr="00246DF1">
        <w:tc>
          <w:tcPr>
            <w:tcW w:w="6629" w:type="dxa"/>
            <w:tcBorders>
              <w:top w:val="nil"/>
              <w:left w:val="nil"/>
              <w:bottom w:val="nil"/>
              <w:right w:val="single" w:sz="4" w:space="0" w:color="auto"/>
            </w:tcBorders>
            <w:shd w:val="clear" w:color="auto" w:fill="auto"/>
            <w:vAlign w:val="center"/>
          </w:tcPr>
          <w:p w:rsidR="00007ED1" w:rsidRPr="00E44288" w:rsidRDefault="00007ED1" w:rsidP="003600C6">
            <w:pPr>
              <w:spacing w:after="0" w:line="276" w:lineRule="auto"/>
              <w:rPr>
                <w:rFonts w:ascii="Arial" w:hAnsi="Arial" w:cs="Arial"/>
                <w:sz w:val="16"/>
                <w:szCs w:val="16"/>
              </w:rPr>
            </w:pPr>
            <w:r w:rsidRPr="00E44288">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E44288" w:rsidRDefault="00040EAB" w:rsidP="003600C6">
            <w:pPr>
              <w:spacing w:after="0" w:line="276" w:lineRule="auto"/>
              <w:jc w:val="right"/>
              <w:rPr>
                <w:rFonts w:ascii="Arial" w:hAnsi="Arial" w:cs="Arial"/>
                <w:sz w:val="16"/>
                <w:szCs w:val="16"/>
              </w:rPr>
            </w:pPr>
            <w:r>
              <w:rPr>
                <w:rFonts w:ascii="Arial" w:hAnsi="Arial" w:cs="Arial"/>
                <w:sz w:val="16"/>
                <w:szCs w:val="16"/>
              </w:rPr>
              <w:t>7’433,488.29</w:t>
            </w:r>
          </w:p>
        </w:tc>
      </w:tr>
      <w:tr w:rsidR="00E5327A" w:rsidRPr="00E44288" w:rsidTr="00246DF1">
        <w:tc>
          <w:tcPr>
            <w:tcW w:w="6629" w:type="dxa"/>
            <w:tcBorders>
              <w:top w:val="nil"/>
              <w:left w:val="nil"/>
              <w:bottom w:val="nil"/>
              <w:right w:val="single" w:sz="4" w:space="0" w:color="auto"/>
            </w:tcBorders>
            <w:shd w:val="clear" w:color="auto" w:fill="auto"/>
            <w:vAlign w:val="center"/>
          </w:tcPr>
          <w:p w:rsidR="00E5327A" w:rsidRPr="00E44288" w:rsidRDefault="00E5327A" w:rsidP="003600C6">
            <w:pPr>
              <w:spacing w:after="0" w:line="276" w:lineRule="auto"/>
              <w:rPr>
                <w:rFonts w:ascii="Arial" w:hAnsi="Arial" w:cs="Arial"/>
                <w:sz w:val="16"/>
                <w:szCs w:val="16"/>
              </w:rPr>
            </w:pPr>
            <w:r w:rsidRPr="00E44288">
              <w:rPr>
                <w:rFonts w:ascii="Arial" w:hAnsi="Arial" w:cs="Arial"/>
                <w:sz w:val="16"/>
                <w:szCs w:val="16"/>
              </w:rPr>
              <w:t xml:space="preserve">    Anticipo A Proveedores Por Adquisición De Bienes Inmuebles Y Muebles A Corto Plazo.</w:t>
            </w:r>
          </w:p>
        </w:tc>
        <w:tc>
          <w:tcPr>
            <w:tcW w:w="2349" w:type="dxa"/>
            <w:tcBorders>
              <w:top w:val="nil"/>
              <w:left w:val="single" w:sz="4" w:space="0" w:color="auto"/>
              <w:bottom w:val="nil"/>
              <w:right w:val="nil"/>
            </w:tcBorders>
            <w:shd w:val="clear" w:color="auto" w:fill="auto"/>
            <w:vAlign w:val="center"/>
          </w:tcPr>
          <w:p w:rsidR="00E5327A" w:rsidRPr="00E44288" w:rsidRDefault="00040EAB" w:rsidP="003600C6">
            <w:pPr>
              <w:spacing w:after="0" w:line="276" w:lineRule="auto"/>
              <w:jc w:val="right"/>
              <w:rPr>
                <w:rFonts w:ascii="Arial" w:hAnsi="Arial" w:cs="Arial"/>
                <w:sz w:val="16"/>
                <w:szCs w:val="16"/>
              </w:rPr>
            </w:pPr>
            <w:r>
              <w:rPr>
                <w:rFonts w:ascii="Arial" w:hAnsi="Arial" w:cs="Arial"/>
                <w:sz w:val="16"/>
                <w:szCs w:val="16"/>
              </w:rPr>
              <w:t>-</w:t>
            </w:r>
          </w:p>
        </w:tc>
      </w:tr>
      <w:tr w:rsidR="00A42C01" w:rsidRPr="00E44288" w:rsidTr="00246DF1">
        <w:tc>
          <w:tcPr>
            <w:tcW w:w="6629" w:type="dxa"/>
            <w:tcBorders>
              <w:top w:val="nil"/>
              <w:left w:val="nil"/>
              <w:bottom w:val="nil"/>
              <w:right w:val="single" w:sz="4" w:space="0" w:color="auto"/>
            </w:tcBorders>
            <w:shd w:val="clear" w:color="auto" w:fill="auto"/>
            <w:vAlign w:val="center"/>
          </w:tcPr>
          <w:p w:rsidR="00A42C01" w:rsidRPr="00E44288" w:rsidRDefault="00A42C01" w:rsidP="003600C6">
            <w:pPr>
              <w:spacing w:after="0" w:line="276" w:lineRule="auto"/>
              <w:rPr>
                <w:rFonts w:ascii="Arial" w:hAnsi="Arial" w:cs="Arial"/>
                <w:sz w:val="16"/>
                <w:szCs w:val="16"/>
              </w:rPr>
            </w:pPr>
            <w:r w:rsidRPr="00E44288">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Pr="00E44288" w:rsidRDefault="00040EAB" w:rsidP="003600C6">
            <w:pPr>
              <w:spacing w:after="0" w:line="276" w:lineRule="auto"/>
              <w:jc w:val="right"/>
              <w:rPr>
                <w:rFonts w:ascii="Arial" w:hAnsi="Arial" w:cs="Arial"/>
                <w:sz w:val="16"/>
                <w:szCs w:val="16"/>
              </w:rPr>
            </w:pPr>
            <w:r>
              <w:rPr>
                <w:rFonts w:ascii="Arial" w:hAnsi="Arial" w:cs="Arial"/>
                <w:sz w:val="16"/>
                <w:szCs w:val="16"/>
              </w:rPr>
              <w:t>20,585.98</w:t>
            </w:r>
          </w:p>
        </w:tc>
      </w:tr>
      <w:tr w:rsidR="00007ED1" w:rsidRPr="00E44288" w:rsidTr="00246DF1">
        <w:tc>
          <w:tcPr>
            <w:tcW w:w="6629" w:type="dxa"/>
            <w:tcBorders>
              <w:top w:val="nil"/>
              <w:left w:val="nil"/>
              <w:bottom w:val="nil"/>
              <w:right w:val="single" w:sz="4" w:space="0" w:color="auto"/>
            </w:tcBorders>
            <w:shd w:val="clear" w:color="auto" w:fill="auto"/>
            <w:vAlign w:val="center"/>
          </w:tcPr>
          <w:p w:rsidR="00007ED1" w:rsidRPr="00E44288" w:rsidRDefault="00007ED1" w:rsidP="003600C6">
            <w:pPr>
              <w:spacing w:after="0" w:line="276" w:lineRule="auto"/>
              <w:rPr>
                <w:rFonts w:ascii="Arial" w:hAnsi="Arial" w:cs="Arial"/>
                <w:sz w:val="16"/>
                <w:szCs w:val="16"/>
              </w:rPr>
            </w:pPr>
            <w:r w:rsidRPr="00E44288">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E44288" w:rsidRDefault="00040EAB" w:rsidP="003600C6">
            <w:pPr>
              <w:spacing w:after="0" w:line="276" w:lineRule="auto"/>
              <w:jc w:val="right"/>
              <w:rPr>
                <w:rFonts w:ascii="Arial" w:hAnsi="Arial" w:cs="Arial"/>
                <w:sz w:val="16"/>
                <w:szCs w:val="16"/>
              </w:rPr>
            </w:pPr>
            <w:r>
              <w:rPr>
                <w:rFonts w:ascii="Arial" w:hAnsi="Arial" w:cs="Arial"/>
                <w:sz w:val="16"/>
                <w:szCs w:val="16"/>
              </w:rPr>
              <w:t>10’923,893.26</w:t>
            </w:r>
          </w:p>
        </w:tc>
      </w:tr>
      <w:tr w:rsidR="00007ED1" w:rsidRPr="00E44288" w:rsidTr="00246DF1">
        <w:tc>
          <w:tcPr>
            <w:tcW w:w="6629" w:type="dxa"/>
            <w:tcBorders>
              <w:top w:val="nil"/>
              <w:left w:val="nil"/>
              <w:bottom w:val="nil"/>
              <w:right w:val="single" w:sz="4" w:space="0" w:color="auto"/>
            </w:tcBorders>
            <w:shd w:val="clear" w:color="auto" w:fill="auto"/>
            <w:vAlign w:val="center"/>
          </w:tcPr>
          <w:p w:rsidR="00007ED1" w:rsidRPr="00E44288" w:rsidRDefault="00007ED1" w:rsidP="003600C6">
            <w:pPr>
              <w:spacing w:after="0" w:line="276" w:lineRule="auto"/>
              <w:rPr>
                <w:rFonts w:ascii="Arial" w:hAnsi="Arial" w:cs="Arial"/>
                <w:sz w:val="16"/>
                <w:szCs w:val="16"/>
              </w:rPr>
            </w:pPr>
            <w:r w:rsidRPr="00E44288">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E44288" w:rsidRDefault="00040EAB" w:rsidP="0076482A">
            <w:pPr>
              <w:spacing w:after="0" w:line="276" w:lineRule="auto"/>
              <w:jc w:val="right"/>
              <w:rPr>
                <w:rFonts w:ascii="Arial" w:hAnsi="Arial" w:cs="Arial"/>
                <w:sz w:val="16"/>
                <w:szCs w:val="16"/>
              </w:rPr>
            </w:pPr>
            <w:r>
              <w:rPr>
                <w:rFonts w:ascii="Arial" w:hAnsi="Arial" w:cs="Arial"/>
                <w:sz w:val="16"/>
                <w:szCs w:val="16"/>
              </w:rPr>
              <w:t>94,634.00</w:t>
            </w:r>
          </w:p>
        </w:tc>
      </w:tr>
    </w:tbl>
    <w:p w:rsidR="00DA7004" w:rsidRPr="00E44288" w:rsidRDefault="00DA7004" w:rsidP="003600C6">
      <w:pPr>
        <w:spacing w:after="0" w:line="276" w:lineRule="auto"/>
        <w:jc w:val="both"/>
        <w:rPr>
          <w:rFonts w:ascii="Arial" w:hAnsi="Arial" w:cs="Arial"/>
          <w:sz w:val="24"/>
        </w:rPr>
      </w:pPr>
    </w:p>
    <w:p w:rsidR="001C0FC2" w:rsidRPr="00E44288" w:rsidRDefault="00162F91" w:rsidP="00162F91">
      <w:pPr>
        <w:spacing w:after="0" w:line="276" w:lineRule="auto"/>
        <w:jc w:val="both"/>
        <w:rPr>
          <w:rFonts w:ascii="Arial" w:hAnsi="Arial" w:cs="Arial"/>
          <w:sz w:val="24"/>
        </w:rPr>
      </w:pPr>
      <w:r w:rsidRPr="00E44288">
        <w:rPr>
          <w:rFonts w:ascii="Arial" w:hAnsi="Arial" w:cs="Arial"/>
          <w:sz w:val="24"/>
        </w:rPr>
        <w:t>De las cifras anteriores mostradas en el cuadro de descripción, nos muestran los montos con lo</w:t>
      </w:r>
      <w:r w:rsidR="00A80725" w:rsidRPr="00E44288">
        <w:rPr>
          <w:rFonts w:ascii="Arial" w:hAnsi="Arial" w:cs="Arial"/>
          <w:sz w:val="24"/>
        </w:rPr>
        <w:t xml:space="preserve">s cuales se concluye el </w:t>
      </w:r>
      <w:r w:rsidR="00DD2B01">
        <w:rPr>
          <w:rFonts w:ascii="Arial" w:hAnsi="Arial" w:cs="Arial"/>
          <w:sz w:val="24"/>
        </w:rPr>
        <w:t xml:space="preserve">tercer </w:t>
      </w:r>
      <w:r w:rsidR="00A80725" w:rsidRPr="00E44288">
        <w:rPr>
          <w:rFonts w:ascii="Arial" w:hAnsi="Arial" w:cs="Arial"/>
          <w:sz w:val="24"/>
        </w:rPr>
        <w:t>trimestre de la anualidad</w:t>
      </w:r>
      <w:r w:rsidRPr="00E44288">
        <w:rPr>
          <w:rFonts w:ascii="Arial" w:hAnsi="Arial" w:cs="Arial"/>
          <w:sz w:val="24"/>
        </w:rPr>
        <w:t>, referente a los derechos a recibir bienes o servicios</w:t>
      </w:r>
      <w:r w:rsidR="00A80725" w:rsidRPr="00E44288">
        <w:rPr>
          <w:rFonts w:ascii="Arial" w:hAnsi="Arial" w:cs="Arial"/>
          <w:sz w:val="24"/>
        </w:rPr>
        <w:t>,</w:t>
      </w:r>
      <w:r w:rsidRPr="00E44288">
        <w:rPr>
          <w:rFonts w:ascii="Arial" w:hAnsi="Arial" w:cs="Arial"/>
          <w:sz w:val="24"/>
        </w:rPr>
        <w:t xml:space="preserve"> los cuales representan del monto total un </w:t>
      </w:r>
      <w:r w:rsidR="00DD2B01">
        <w:rPr>
          <w:rFonts w:ascii="Arial" w:hAnsi="Arial" w:cs="Arial"/>
          <w:sz w:val="24"/>
        </w:rPr>
        <w:t>porcentaje de 40.24%, 0.11%, 59.14% y 0.51</w:t>
      </w:r>
      <w:r w:rsidR="00A80725" w:rsidRPr="00E44288">
        <w:rPr>
          <w:rFonts w:ascii="Arial" w:hAnsi="Arial" w:cs="Arial"/>
          <w:sz w:val="24"/>
        </w:rPr>
        <w:t>%</w:t>
      </w:r>
      <w:r w:rsidRPr="00E44288">
        <w:rPr>
          <w:rFonts w:ascii="Arial" w:hAnsi="Arial" w:cs="Arial"/>
          <w:sz w:val="24"/>
        </w:rPr>
        <w:t xml:space="preserve"> respectivamente.</w:t>
      </w:r>
    </w:p>
    <w:p w:rsidR="00024EDA" w:rsidRPr="00E44288" w:rsidRDefault="00024EDA" w:rsidP="003600C6">
      <w:pPr>
        <w:spacing w:after="0" w:line="276" w:lineRule="auto"/>
        <w:jc w:val="both"/>
        <w:rPr>
          <w:rFonts w:ascii="Arial" w:hAnsi="Arial" w:cs="Arial"/>
          <w:sz w:val="24"/>
        </w:rPr>
      </w:pPr>
    </w:p>
    <w:p w:rsidR="00944A5B" w:rsidRPr="00E44288" w:rsidRDefault="00944A5B" w:rsidP="003600C6">
      <w:pPr>
        <w:spacing w:after="0" w:line="276" w:lineRule="auto"/>
        <w:jc w:val="both"/>
        <w:rPr>
          <w:rFonts w:ascii="Arial" w:hAnsi="Arial" w:cs="Arial"/>
          <w:sz w:val="24"/>
        </w:rPr>
      </w:pPr>
    </w:p>
    <w:p w:rsidR="000A29AA" w:rsidRPr="00E44288" w:rsidRDefault="00D17322" w:rsidP="003600C6">
      <w:pPr>
        <w:spacing w:after="0" w:line="276" w:lineRule="auto"/>
        <w:jc w:val="both"/>
        <w:rPr>
          <w:rFonts w:ascii="Arial" w:hAnsi="Arial" w:cs="Arial"/>
          <w:b/>
          <w:sz w:val="24"/>
        </w:rPr>
      </w:pPr>
      <w:r w:rsidRPr="00E44288">
        <w:rPr>
          <w:rFonts w:ascii="Arial" w:hAnsi="Arial" w:cs="Arial"/>
          <w:b/>
          <w:sz w:val="24"/>
        </w:rPr>
        <w:t>123</w:t>
      </w:r>
      <w:r w:rsidRPr="00E44288">
        <w:rPr>
          <w:rFonts w:ascii="Arial" w:hAnsi="Arial" w:cs="Arial"/>
          <w:b/>
          <w:sz w:val="24"/>
        </w:rPr>
        <w:tab/>
      </w:r>
      <w:r w:rsidR="00527700" w:rsidRPr="00E44288">
        <w:rPr>
          <w:rFonts w:ascii="Arial" w:hAnsi="Arial" w:cs="Arial"/>
          <w:b/>
          <w:sz w:val="24"/>
        </w:rPr>
        <w:t>BIENES INMUEBLES, INFRAESTRUCTURA Y CONTRUCCIONES EN PROCESO</w:t>
      </w:r>
    </w:p>
    <w:p w:rsidR="00527700" w:rsidRPr="00E44288" w:rsidRDefault="00527700" w:rsidP="003600C6">
      <w:pPr>
        <w:spacing w:after="0" w:line="276" w:lineRule="auto"/>
        <w:jc w:val="both"/>
        <w:rPr>
          <w:rFonts w:ascii="Arial" w:hAnsi="Arial" w:cs="Arial"/>
          <w:sz w:val="24"/>
        </w:rPr>
      </w:pPr>
    </w:p>
    <w:p w:rsidR="005B048C" w:rsidRPr="00E44288" w:rsidRDefault="00527700" w:rsidP="003600C6">
      <w:pPr>
        <w:spacing w:after="0" w:line="276" w:lineRule="auto"/>
        <w:jc w:val="both"/>
        <w:rPr>
          <w:rFonts w:ascii="Arial" w:hAnsi="Arial" w:cs="Arial"/>
          <w:sz w:val="24"/>
        </w:rPr>
      </w:pPr>
      <w:r w:rsidRPr="00E44288">
        <w:rPr>
          <w:rFonts w:ascii="Arial" w:hAnsi="Arial" w:cs="Arial"/>
          <w:sz w:val="24"/>
        </w:rPr>
        <w:t>Dentro del rubro de Bienes Inmuebles y Construcciones en Proceso se inform</w:t>
      </w:r>
      <w:r w:rsidR="00B35F8C" w:rsidRPr="00E44288">
        <w:rPr>
          <w:rFonts w:ascii="Arial" w:hAnsi="Arial" w:cs="Arial"/>
          <w:sz w:val="24"/>
        </w:rPr>
        <w:t>a un s</w:t>
      </w:r>
      <w:r w:rsidR="00A56EA0" w:rsidRPr="00E44288">
        <w:rPr>
          <w:rFonts w:ascii="Arial" w:hAnsi="Arial" w:cs="Arial"/>
          <w:sz w:val="24"/>
        </w:rPr>
        <w:t>aldo</w:t>
      </w:r>
      <w:r w:rsidR="001000FE" w:rsidRPr="00E44288">
        <w:rPr>
          <w:rFonts w:ascii="Arial" w:hAnsi="Arial" w:cs="Arial"/>
          <w:sz w:val="24"/>
        </w:rPr>
        <w:t xml:space="preserve"> al cierre del </w:t>
      </w:r>
      <w:r w:rsidR="00232C68">
        <w:rPr>
          <w:rFonts w:ascii="Arial" w:hAnsi="Arial" w:cs="Arial"/>
          <w:sz w:val="24"/>
        </w:rPr>
        <w:t xml:space="preserve">tercer </w:t>
      </w:r>
      <w:r w:rsidR="008E5B94" w:rsidRPr="00E44288">
        <w:rPr>
          <w:rFonts w:ascii="Arial" w:hAnsi="Arial" w:cs="Arial"/>
          <w:sz w:val="24"/>
        </w:rPr>
        <w:t xml:space="preserve">trimestre </w:t>
      </w:r>
      <w:r w:rsidR="00511141" w:rsidRPr="00E44288">
        <w:rPr>
          <w:rFonts w:ascii="Arial" w:hAnsi="Arial" w:cs="Arial"/>
          <w:sz w:val="24"/>
        </w:rPr>
        <w:t>de</w:t>
      </w:r>
      <w:r w:rsidR="004B5F07" w:rsidRPr="00E44288">
        <w:rPr>
          <w:rFonts w:ascii="Arial" w:hAnsi="Arial" w:cs="Arial"/>
          <w:sz w:val="24"/>
        </w:rPr>
        <w:t xml:space="preserve"> </w:t>
      </w:r>
      <w:r w:rsidR="003E4FE1" w:rsidRPr="00E44288">
        <w:rPr>
          <w:rFonts w:ascii="Arial" w:hAnsi="Arial" w:cs="Arial"/>
          <w:sz w:val="24"/>
        </w:rPr>
        <w:t>$</w:t>
      </w:r>
      <w:r w:rsidR="00232C68">
        <w:rPr>
          <w:rFonts w:ascii="Arial" w:hAnsi="Arial" w:cs="Arial"/>
          <w:sz w:val="24"/>
        </w:rPr>
        <w:t>600’046,752.53 (seiscientos millones cuarenta y seis mil setecientos cincuenta y dos pesos 53</w:t>
      </w:r>
      <w:r w:rsidR="00BB3D1F" w:rsidRPr="00E44288">
        <w:rPr>
          <w:rFonts w:ascii="Arial" w:hAnsi="Arial" w:cs="Arial"/>
          <w:sz w:val="24"/>
        </w:rPr>
        <w:t xml:space="preserve">/100 </w:t>
      </w:r>
      <w:r w:rsidR="009A6601" w:rsidRPr="00E44288">
        <w:rPr>
          <w:rFonts w:ascii="Arial" w:hAnsi="Arial" w:cs="Arial"/>
          <w:sz w:val="24"/>
        </w:rPr>
        <w:t>M.N.)</w:t>
      </w:r>
      <w:r w:rsidR="00B35F8C" w:rsidRPr="00E44288">
        <w:rPr>
          <w:rFonts w:ascii="Arial" w:hAnsi="Arial" w:cs="Arial"/>
          <w:sz w:val="24"/>
        </w:rPr>
        <w:t xml:space="preserve"> </w:t>
      </w:r>
      <w:r w:rsidR="002B2B65" w:rsidRPr="00E44288">
        <w:rPr>
          <w:rFonts w:ascii="Arial" w:hAnsi="Arial" w:cs="Arial"/>
          <w:sz w:val="24"/>
        </w:rPr>
        <w:t>correspondiente a</w:t>
      </w:r>
      <w:r w:rsidR="003E4FE1" w:rsidRPr="00E44288">
        <w:rPr>
          <w:rFonts w:ascii="Arial" w:hAnsi="Arial" w:cs="Arial"/>
          <w:sz w:val="24"/>
        </w:rPr>
        <w:t>:</w:t>
      </w:r>
    </w:p>
    <w:p w:rsidR="003E4FE1" w:rsidRPr="00E44288"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b/>
                <w:sz w:val="16"/>
                <w:szCs w:val="16"/>
              </w:rPr>
            </w:pPr>
            <w:r w:rsidRPr="00E44288">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E44288" w:rsidRDefault="005A09D2" w:rsidP="00432004">
            <w:pPr>
              <w:spacing w:after="0" w:line="276" w:lineRule="auto"/>
              <w:jc w:val="right"/>
              <w:rPr>
                <w:rFonts w:ascii="Arial" w:hAnsi="Arial" w:cs="Arial"/>
                <w:b/>
                <w:sz w:val="16"/>
                <w:szCs w:val="16"/>
              </w:rPr>
            </w:pPr>
            <w:r>
              <w:rPr>
                <w:rFonts w:ascii="Arial" w:hAnsi="Arial" w:cs="Arial"/>
                <w:b/>
                <w:sz w:val="16"/>
                <w:szCs w:val="16"/>
              </w:rPr>
              <w:t>$  600’046,752.53</w:t>
            </w:r>
          </w:p>
        </w:tc>
      </w:tr>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sz w:val="16"/>
                <w:szCs w:val="16"/>
              </w:rPr>
            </w:pPr>
            <w:r w:rsidRPr="00E44288">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E44288" w:rsidRDefault="005A09D2"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sz w:val="16"/>
                <w:szCs w:val="16"/>
              </w:rPr>
            </w:pPr>
            <w:r w:rsidRPr="00E44288">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E44288" w:rsidRDefault="005A09D2"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sz w:val="16"/>
                <w:szCs w:val="16"/>
              </w:rPr>
            </w:pPr>
            <w:r w:rsidRPr="00E44288">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E44288" w:rsidRDefault="005A09D2" w:rsidP="003600C6">
            <w:pPr>
              <w:spacing w:after="0" w:line="276" w:lineRule="auto"/>
              <w:jc w:val="right"/>
              <w:rPr>
                <w:rFonts w:ascii="Arial" w:hAnsi="Arial" w:cs="Arial"/>
                <w:sz w:val="16"/>
                <w:szCs w:val="16"/>
              </w:rPr>
            </w:pPr>
            <w:r>
              <w:rPr>
                <w:rFonts w:ascii="Arial" w:hAnsi="Arial" w:cs="Arial"/>
                <w:sz w:val="16"/>
                <w:szCs w:val="16"/>
              </w:rPr>
              <w:t>139’237,542.91</w:t>
            </w:r>
          </w:p>
        </w:tc>
      </w:tr>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sz w:val="16"/>
                <w:szCs w:val="16"/>
              </w:rPr>
            </w:pPr>
            <w:r w:rsidRPr="00E44288">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2D1734" w:rsidRPr="00E44288" w:rsidRDefault="005A09D2" w:rsidP="002D1734">
            <w:pPr>
              <w:spacing w:after="0" w:line="276" w:lineRule="auto"/>
              <w:jc w:val="right"/>
              <w:rPr>
                <w:rFonts w:ascii="Arial" w:hAnsi="Arial" w:cs="Arial"/>
                <w:sz w:val="16"/>
                <w:szCs w:val="16"/>
              </w:rPr>
            </w:pPr>
            <w:r>
              <w:rPr>
                <w:rFonts w:ascii="Arial" w:hAnsi="Arial" w:cs="Arial"/>
                <w:sz w:val="16"/>
                <w:szCs w:val="16"/>
              </w:rPr>
              <w:t>15’000,000.00</w:t>
            </w:r>
          </w:p>
        </w:tc>
      </w:tr>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511141" w:rsidP="003600C6">
            <w:pPr>
              <w:spacing w:after="0" w:line="276" w:lineRule="auto"/>
              <w:rPr>
                <w:rFonts w:ascii="Arial" w:hAnsi="Arial" w:cs="Arial"/>
                <w:sz w:val="16"/>
                <w:szCs w:val="16"/>
              </w:rPr>
            </w:pPr>
            <w:r w:rsidRPr="00E44288">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E44288" w:rsidRDefault="005A09D2" w:rsidP="003600C6">
            <w:pPr>
              <w:spacing w:after="0" w:line="276" w:lineRule="auto"/>
              <w:jc w:val="right"/>
              <w:rPr>
                <w:rFonts w:ascii="Arial" w:hAnsi="Arial" w:cs="Arial"/>
                <w:sz w:val="16"/>
                <w:szCs w:val="16"/>
              </w:rPr>
            </w:pPr>
            <w:r>
              <w:rPr>
                <w:rFonts w:ascii="Arial" w:hAnsi="Arial" w:cs="Arial"/>
                <w:sz w:val="16"/>
                <w:szCs w:val="16"/>
              </w:rPr>
              <w:t>356’222,312.52</w:t>
            </w:r>
          </w:p>
        </w:tc>
      </w:tr>
      <w:tr w:rsidR="002D1734" w:rsidRPr="00E44288" w:rsidTr="00246DF1">
        <w:tc>
          <w:tcPr>
            <w:tcW w:w="6629" w:type="dxa"/>
            <w:tcBorders>
              <w:top w:val="nil"/>
              <w:left w:val="nil"/>
              <w:bottom w:val="nil"/>
              <w:right w:val="single" w:sz="4" w:space="0" w:color="auto"/>
            </w:tcBorders>
            <w:shd w:val="clear" w:color="auto" w:fill="auto"/>
            <w:vAlign w:val="center"/>
          </w:tcPr>
          <w:p w:rsidR="002D1734" w:rsidRPr="00E44288" w:rsidRDefault="002D1734" w:rsidP="003600C6">
            <w:pPr>
              <w:spacing w:after="0" w:line="276" w:lineRule="auto"/>
              <w:rPr>
                <w:rFonts w:ascii="Arial" w:hAnsi="Arial" w:cs="Arial"/>
                <w:sz w:val="16"/>
                <w:szCs w:val="16"/>
              </w:rPr>
            </w:pPr>
            <w:r w:rsidRPr="00E44288">
              <w:rPr>
                <w:rFonts w:ascii="Arial" w:hAnsi="Arial" w:cs="Arial"/>
                <w:sz w:val="16"/>
                <w:szCs w:val="16"/>
              </w:rPr>
              <w:t xml:space="preserve">    Construcciones en proceso en bienes propios</w:t>
            </w:r>
          </w:p>
        </w:tc>
        <w:tc>
          <w:tcPr>
            <w:tcW w:w="2349" w:type="dxa"/>
            <w:tcBorders>
              <w:top w:val="nil"/>
              <w:left w:val="single" w:sz="4" w:space="0" w:color="auto"/>
              <w:bottom w:val="nil"/>
              <w:right w:val="nil"/>
            </w:tcBorders>
            <w:shd w:val="clear" w:color="auto" w:fill="auto"/>
            <w:vAlign w:val="center"/>
          </w:tcPr>
          <w:p w:rsidR="002D1734" w:rsidRPr="00E44288" w:rsidRDefault="005A09D2" w:rsidP="002D1734">
            <w:pPr>
              <w:spacing w:after="0" w:line="276" w:lineRule="auto"/>
              <w:jc w:val="right"/>
              <w:rPr>
                <w:rFonts w:ascii="Arial" w:hAnsi="Arial" w:cs="Arial"/>
                <w:sz w:val="16"/>
                <w:szCs w:val="16"/>
              </w:rPr>
            </w:pPr>
            <w:r>
              <w:rPr>
                <w:rFonts w:ascii="Arial" w:hAnsi="Arial" w:cs="Arial"/>
                <w:sz w:val="16"/>
                <w:szCs w:val="16"/>
              </w:rPr>
              <w:t>-</w:t>
            </w:r>
          </w:p>
        </w:tc>
      </w:tr>
    </w:tbl>
    <w:p w:rsidR="00511141" w:rsidRPr="00E44288" w:rsidRDefault="00511141" w:rsidP="003600C6">
      <w:pPr>
        <w:spacing w:after="0" w:line="276" w:lineRule="auto"/>
        <w:jc w:val="both"/>
        <w:rPr>
          <w:rFonts w:ascii="Arial" w:hAnsi="Arial" w:cs="Arial"/>
          <w:sz w:val="24"/>
        </w:rPr>
      </w:pPr>
    </w:p>
    <w:p w:rsidR="004625C7" w:rsidRPr="00E44288" w:rsidRDefault="00CE5444" w:rsidP="00432004">
      <w:pPr>
        <w:spacing w:after="0" w:line="276" w:lineRule="auto"/>
        <w:jc w:val="both"/>
        <w:rPr>
          <w:rFonts w:ascii="Arial" w:hAnsi="Arial" w:cs="Arial"/>
          <w:sz w:val="24"/>
        </w:rPr>
      </w:pPr>
      <w:r w:rsidRPr="00E44288">
        <w:rPr>
          <w:rFonts w:ascii="Arial" w:hAnsi="Arial" w:cs="Arial"/>
          <w:sz w:val="24"/>
        </w:rPr>
        <w:t xml:space="preserve">De las cifras anteriormente señaladas correspondientes a los montos representan </w:t>
      </w:r>
      <w:r w:rsidR="005A09D2">
        <w:rPr>
          <w:rFonts w:ascii="Arial" w:hAnsi="Arial" w:cs="Arial"/>
          <w:sz w:val="24"/>
        </w:rPr>
        <w:t xml:space="preserve">en porcentaje </w:t>
      </w:r>
      <w:r w:rsidRPr="00E44288">
        <w:rPr>
          <w:rFonts w:ascii="Arial" w:hAnsi="Arial" w:cs="Arial"/>
          <w:sz w:val="24"/>
        </w:rPr>
        <w:t xml:space="preserve">el </w:t>
      </w:r>
      <w:r w:rsidR="005A09D2">
        <w:rPr>
          <w:rFonts w:ascii="Arial" w:hAnsi="Arial" w:cs="Arial"/>
          <w:sz w:val="24"/>
        </w:rPr>
        <w:t xml:space="preserve">14.93%, 23.20%, 2.5% y 59.37% </w:t>
      </w:r>
      <w:r w:rsidRPr="00E44288">
        <w:rPr>
          <w:rFonts w:ascii="Arial" w:hAnsi="Arial" w:cs="Arial"/>
          <w:sz w:val="24"/>
        </w:rPr>
        <w:t>respectivamente del total de la cuentas bienes inmuebles, infraestructura y construcciones en proceso; al r</w:t>
      </w:r>
      <w:r w:rsidR="009D1E97" w:rsidRPr="00E44288">
        <w:rPr>
          <w:rFonts w:ascii="Arial" w:hAnsi="Arial" w:cs="Arial"/>
          <w:sz w:val="24"/>
        </w:rPr>
        <w:t>especto de la cuenta Construcciones en proceso en bienes de dominio público</w:t>
      </w:r>
      <w:r w:rsidR="00216CEA" w:rsidRPr="00E44288">
        <w:rPr>
          <w:rFonts w:ascii="Arial" w:hAnsi="Arial" w:cs="Arial"/>
          <w:sz w:val="24"/>
        </w:rPr>
        <w:t>,</w:t>
      </w:r>
      <w:r w:rsidR="00FD6544" w:rsidRPr="00E44288">
        <w:rPr>
          <w:rFonts w:ascii="Arial" w:hAnsi="Arial" w:cs="Arial"/>
          <w:sz w:val="24"/>
        </w:rPr>
        <w:t xml:space="preserve"> las subcuentas</w:t>
      </w:r>
      <w:r w:rsidR="008E5B94" w:rsidRPr="00E44288">
        <w:rPr>
          <w:rFonts w:ascii="Arial" w:hAnsi="Arial" w:cs="Arial"/>
          <w:sz w:val="24"/>
        </w:rPr>
        <w:t xml:space="preserve"> que integran en su conjunto el importe</w:t>
      </w:r>
      <w:r w:rsidRPr="00E44288">
        <w:rPr>
          <w:rFonts w:ascii="Arial" w:hAnsi="Arial" w:cs="Arial"/>
          <w:sz w:val="24"/>
        </w:rPr>
        <w:t xml:space="preserve"> más representativo al </w:t>
      </w:r>
      <w:r w:rsidR="004D72A9" w:rsidRPr="00E44288">
        <w:rPr>
          <w:rFonts w:ascii="Arial" w:hAnsi="Arial" w:cs="Arial"/>
          <w:sz w:val="24"/>
        </w:rPr>
        <w:t xml:space="preserve">30 de </w:t>
      </w:r>
      <w:r w:rsidR="005A09D2">
        <w:rPr>
          <w:rFonts w:ascii="Arial" w:hAnsi="Arial" w:cs="Arial"/>
          <w:sz w:val="24"/>
        </w:rPr>
        <w:t xml:space="preserve">septiembre </w:t>
      </w:r>
      <w:r w:rsidR="002D1734" w:rsidRPr="00E44288">
        <w:rPr>
          <w:rFonts w:ascii="Arial" w:hAnsi="Arial" w:cs="Arial"/>
          <w:sz w:val="24"/>
        </w:rPr>
        <w:t xml:space="preserve">de 2019 </w:t>
      </w:r>
      <w:r w:rsidR="009D1E97" w:rsidRPr="00E44288">
        <w:rPr>
          <w:rFonts w:ascii="Arial" w:hAnsi="Arial" w:cs="Arial"/>
          <w:sz w:val="24"/>
        </w:rPr>
        <w:t xml:space="preserve">son: </w:t>
      </w:r>
    </w:p>
    <w:p w:rsidR="008E5B94" w:rsidRPr="00E44288" w:rsidRDefault="008E5B94" w:rsidP="00432004">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1743"/>
        <w:gridCol w:w="5444"/>
        <w:gridCol w:w="1651"/>
      </w:tblGrid>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EDIFICACIÓN HABITACIONAL EN PROCESO.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17,518,393.62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12351-611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EDIFICACION HABITACIONAL.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17,518,393.62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12351-611-61106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PROYECTOS PARA VIVIENDA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17,518,393.62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EDIFICACIÓN NO HABITACIONAL EN PROCESO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46,928,743.42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12352-001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EDIFICACION NO HABITACIONAL.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6,606,530.59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12352-001-00001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INFRAESTRUCTURA HOSPITALARIA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1,615,973.32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12352-001-00001-0001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19074 CONSTRUCCION DE ANEXO EN CLINICA DEL IMSS COPLAMAR, DONACIANO OJEDA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679,816.68</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12352-001-00001-0002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19075 MEJORAMIENTO DE CLINICA RURAL DONACIANO OJEDA 3RA MZA.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296,248.94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12352-001-00001-0003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19073 MEJORMIENTO DE CLINICA RURAL, CRESCENCIO MORALES, 5A MZA. LOS ESCOBALES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277,886.53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12352-001-00001-0004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19152 CONSTRUCCION DE BARDA PERIMETRAL Y MEJORAMIENTO  DE SANITARIOS EN JARDIN DE NIÑOS.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362,021.17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12352-001-00002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INFRAESTRUCTURA EDUCATIVA Y DE INVESTIGACIÓN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4,990,557.27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19111 MEJORAMIENTO DE AULAS TELESECUNDARIA ESTV16124, NICOLAS ROMERO, TOMA DE AGUAA.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201,984.04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19079 MEJORAMIENTO DE COMEDOR ESCOLAR COAPTEPEC DE MORELOS, LA GARITA.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149,673.02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19100 MEJORAMIENTO DE AULAS EN JN. DE NIÑOS 16 DE SEPTIEMBRE.DONACIANO OJEDA 4TA MZA. CHIMUSDA.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90,659.73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19112 MEJORAMIENTO DE AULAS TELESECUNDARIA "5 DE MAYO, NICOLAS ROMERO, EL RINCON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120,037.11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19099 MEJORAMIENTO DE AULAS EN ESCUELA PRIMARIA, JOSE MARIA MORELOS.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776,310.26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19103 MEJORAMIENTO DE AULAS EN ESC. PRIM. EMILIANO ZAPATA.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313,513.16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19101 MEJORAMIENTO DE SNITARIOS Y SERVICIOS BASICOS EN JN DE NIÑOS PIPILA. DONACIANO OJEDA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339,023.49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12352-001-00002-0008</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19084, MEJORAMIENTO DE COMEDOR ESCOLAR, MANZANILLOS.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179,403.46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12352-001-00002-0009</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19083, MEJORAMIENTO DE COMEDOR ESCOLAR, DONACIANO OJEDA 4TA MZA. CHIMUZDA.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179,679.61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12352-001-00002-0010</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19082 MEJORAMIENTO DE COMEDOR ESCOLAR, SAN FCO. CURUNGUEO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142,855.67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19104 MEJORAMIENTO DE AULAS Y SANITARIOS DE LA ESC. PRIM.  JOAQUIN BARANDA.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299,056.94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19110 CONSTRUCCION DE AULA EN TELEBACHILLERATO, NICOLAS ROMERO , 2DA MZA.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219,380.15</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19085, MEJORAMIENTO DE AULAS EN ESC. TELESECUNDARIA ESTV16449, CHICHIMEQUILLAS DE ESCOBEDO, SILVA DE ABAJO.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74,845.40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19151 CONSTRUCCION DE SANITARIOS EN CONALEP DE APUTZIO DE JUAREZ.</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401,523.54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19087 CONSTRUCCION DE TECHUMBRE EN PREESCOLAR FRANCISCO JAVIER CLAVIJERO.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101,015.12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19154 CONSTRUCCION DE FACHADA EN ACCESO PREESCOLAR JOSE VASCONCELOS. SAN JUAN ZITACUARO LA FUNDICION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191,985.54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19113MEJORAMIENTO DE AULA EN ESC. PRIM. RURAL, JUAN DE LA BARRERA 16DP0274M SAN FELIPE LOS ALZATI 3A MZA. LA BOTELLA.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90,736.84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12352-001-00002-0018</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19092 CONSTRUCCION DE CERCO PERIMETRAL EN ESC. TELESECUNDARIA ESTV16883 1A ETAPA, CRESCENCIO MORALES,LOS ESCOBALES.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85,081.21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12352-001-00002-0019</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19106 MEJORAMIENTO DE AULAS EN ESC. PRIM. NIÑOS HEROES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445,932.61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12352-001-00002-0020</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19159 MEJORAMIENTO DE AULA EN JARDIN DE NIÑOS GRAL LAZARO CADENAS DEL RIO, CVE 16DCC0149J .SAN FELIPE LOS ALZATI, AGUA BLANCA LA PALMA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108,078.24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19095 MEJORAMIENTO DE AULA EN JN DE NIÑOS TZISEJE CVE16DCC0223A-M ,  CRESCENCIO MORALES, 2DA MZA, EL TIGRE.</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86,808.27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19153 MEJORAMIENTO DE AULA Y SANITARIOS EN JARDIN DE NIÑOS IND. MARIA DEL CARMEN SERDAN CVE. 16DCC02321, SAN FELIPE LOS ALZATI, PUERTO AZUL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137,136.75</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19093 MEJORAMIENTO DE AULAS EN ESC. TELESECUNDARIA 20 DE NOVIEMBRE 16ETV0050D, CRESCENCIO MORALES , MACHO DE AGUA.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197,263.17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19094 INTRODUCCION DE SERVICIO DE ENERGIA ELECTRICA EN JN. DE NIÑOS JOSE MA. MORELOS Y PAVON, CVE 16DCC0233H.</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22,449.32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19107 CONSTRUCCION DE AULA EN ESC. PRIM. AMADO NERVO CVE 16DPR1934,. HEROICA ZITACUARO  AV. HIDALGO 119.</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17,637.76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12352-001-00002-0027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19080 MEJORAMIENTO DE COMEDOR ESCOLAR, CRESCENCIO MORALES , LOMAS DE APARICIO.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18,486.86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12352-612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EDIFICACION NO HABITACIONAL.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40,322,212.83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12352-612-61202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INFRAESTRUCTURA EDUCATIVA Y DE INVESTIGACIÓN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12,790,091.45</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12352-612-61208</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CENTROS DE ASISTENCIA SOCIAL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6,642,769.81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12352-612-61212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EDIFICACIONES PARA LA SEGURIDAD PÚBLICA, POLICÍA Y TRÁNSITO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10,398,879.80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12352-612-61213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OTROS SITIOS Y EDIFICACIONES DE INFRAESTRUCTURA PÚBLICA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10,490,471.77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CONSTRUCCIÓN DE OBRAS PARA EL ABASTECIMIENTO DE AGUA, PETRÓLEO, GAS, ELECTRICIDAD Y TELECOMUNICACIONES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105,055,931.31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CONSTRUCCIÓN DE OBRAS PARA EL ABASTECIMIENTO DE AGUA, PETRÓLEO, GAS, ELECTRICIDAD Y TELECOMUNICACIONES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2,911,995.54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12353-001-00001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OBRAS PARA LA EXTRACCIÓN, CONDUCCIÓN Y SUMINISTRO DE AGUA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615,226.42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19005 CONSTRUCCION DE LINEA DE CONDUCCION, CRESCENCIO MORALES, LA DIETA.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218,992.85</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19023, AMPLIACION DE RED DE AGUA POTABLE , 1RA ETAPA, IGNACIO LOPEZ RAYON,COYOTA.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180,859.24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19016, CONSTRUCCION DE SISTEMA DE AGUA POTABLE, 1RA ETAPA, COLONIA EMILIANO ZAPATA.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134,352.41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19142 CONSTRUCCION DE RED DE DISTRIBUCION DE AGUA POTABLE, TIMBINEO DE LOS CONTRERAS.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33,256.16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19140 AMPLIACION DE RED DE AGUA POTABLE , HEROICA ZITACUARO ,COL EL CALVARIO.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30,669.17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12353-001-00001-0006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19139 AMPLIACION DE LINEA  DE AGUA POTABLE DE 2 " DE DIAMETRO  FRANCISCO SERRATO, COLONIA ADOOLFO LOPEZ MATEO.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17,096.59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12353-001-00005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INFRAESTRUCTURA AGUA POTABLE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385,078.99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12353-001-00005-1806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18006. CONSTRUCCION DE TANQUE DE ALMACENAMIENTO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330,198.29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12353-001-00005-1925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19025 TERMINACION DE TANQUE DE ALAMCENAMIENTO  DE AGUA POTABLE.</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54,880.70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12353-001-00006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INFRAESTRUCTURA PARA DRENAJE Y ALCANTARILLADO RESIDUAL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1,023,646.67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12353-001-00006-0001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19047 CONSTRUCCION DE RED DE DRENAJE SANITARIO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599,554.56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12353-001-00006-0002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19055 CONSTRUCCION DE DRENAJE SANITARIO, SAN JUAN ZITACUARO, LA PALMA DE CEDANO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95,969.99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12353-001-00006-0003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19143  CONSTRUCCION DE DRENAJE SANITARIO, COATEPEC DE MORELOS, LA GARITA.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115,900.50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12353-001-00006-0004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19060 TERMINACION DE DRENAJE SANITARIO, ZIRAHUATO DE LOS BERNAL, 1RA MZA.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37,918.37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12353-001-00006-0005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19039 CONSTRUCCION DE RED DE DRENAJE SANITARIO,  COATEPEC DE MORELOS. LA ENCARNACION.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174,303.25</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12353-001-00009</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LETRINAS Y FOSAS SÉPTICAS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888,043.46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12353-001-00009-0001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19062 CONSTRUCCION DE FOSAS SEPTICAS EN VIVIENDAS CURUNGUEO , LOMA LARGA.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298,001.20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12353-001-00009-0002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19146 CONSTRUCCION DE SANITARIOS SECOS EN VIVIENDAS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245,963.17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12353-001-00009-0003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19061 CONSTRUCCION DE SANITARIOS SECOS EN VIVIENDAS, CARPINTEROS.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344,079.09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12353-613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CONSTRUCCIÓN DE OBRAS PARA EL ABASTECIMIENTO DE AGUA, PETRÓLEO, GAS, ELECTRICIDAD Y TELECOMUNICACIONES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102,143,935.77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12353-613-61301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OBRAS PARA LA EXTRACCIÓN, CONDUCCIÓN Y SUMINISTRO DE AGUA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40,236,484.28</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12353-613-61302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OBRAS PARA LA GENERACIÓN Y SUMINISTRO DE ENERGÍA ELÉCTRICA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1,020,391.00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12353-613-61306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INFRAESTRUCTURA PARA DRENAJE Y ALCANTARILLADO RESIDUAL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7,132,800.11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12353-613-61307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INFRAESTRUCTURA PARA DRENAJE Y ALCANTARILLADO PLUVIAL</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34,490,839.64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12353-613-61311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TANQUES DE ALMACENAMIENTO DE AGUA, CÁRCAMOS Y SIMILARES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19,263,420.74</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DIVISIÓN DE TERRENOS Y CONSTRUCCIÓN DE OBRAS DE URBANIZACIÓN EN PROCESO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10,110,718.60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12354-001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DIVISIÓN DE TERRENOS Y CONSTRUCCIÓN DE OBRAS DE URBANIZACIÓN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5,756,134.89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12354-001-00005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OTRAS OBRAS DE URBANIZACIÓN POR ADMINISTRACION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5,756,134.89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INSTALACIONES DE LA FERIA EN H. ZITACUARO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2,019,492.46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19125 REHABILITACION DE CALLES DE LA CIUDAD (BACHEO) HEROICA CIUDAD</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1,168,551.80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12354-001-00005-0203</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GASTON INDIRECTOS 3% OBRA 19135</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217,234.01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19119 REHABILITACION DE CAMINOS RURALES, LOS POLVILLOS(EL CRUCERO)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246,071.03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19126 MEJORAMIENTO DE LA SEÑALETICA DE LA CIUDAD HEROICA ZITACUARO.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1,107,910.03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19129 CONSTRUCCION DE BARANDAL DE CONCRETO EN VIALIDAD HEROICA ZITACUARO. COL. MORELOS.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160,919.60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19122 REHABILITACION DE CAMINOS RURALES, VALLE VERDE, CURUNGUEO.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219,838.60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12354-001-00005-0208</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19156, PROGRAMA DE MEJORAMIENTO DE ALUMBRADO PUBLICO EN EL MUNICIPIO.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362,228.13</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12354-001-00005-0209</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19133 REHABILITACION DE CAMINOS RURALES, ZIRAHUATO DE LOS BERNAL, PUENTECILLAS.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56,715.68</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12354-001-00005-0210</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19123 CONSTRUCCION DE ANDADOR PEATONAL, HEROICA ZITACUARO, COL. EDUCACION.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154,636.79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12354-001-00005-0211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19121 REHABILITACION DE CAMINO RURAL, CURUNGUEO EL LLANO.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42,536.76</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12354-614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DIVISIÓN DE TERRENOS Y CONSTRUCCIÓN DE OBRAS DE URBANIZACIÓN.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4,354,583.71</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12354-614-61402</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INFRAESTRUCTURA PARA EL SUMINISTRO PÚBLICO DE AGUA POTABLE EN OBRAS DE URBANIZACION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1,007,182.19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12354-614-61402-1564</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1564 MODERN Y AMP DEL ACCESO OTE DE ZITACUARO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787,185.19</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12354-614-61402-2051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OBRA 2051 CONST DE TECHUMBRE EN SALON DE USOS MULTIPLES EN SAN JUAN ZIT 3RA MZA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219,997.00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12354-614-61405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OTRAS OBRAS DE URBANIZACIÓN</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3,347,401.52</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OTRAS CONSTRUCCIONES DE INGENIERÍA CIVIL U OBRA PESADA EN PROCESO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176,458,525.57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12356-616</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OTRAS CONSTRUCCIONES DE INGENIERÍA CIVIL U OBRA PESADA.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176,458,525.57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12356-616-61605</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VIALIDADES URBANAS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176,458,525.57</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INSTALACIONES Y EQUIPAMIENTO EN CONSTRUCCIONES EN PROCESO</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150,000.00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12357-617</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b/>
                <w:bCs/>
                <w:color w:val="000000"/>
                <w:sz w:val="16"/>
                <w:szCs w:val="16"/>
                <w:lang w:eastAsia="es-MX"/>
              </w:rPr>
            </w:pPr>
            <w:r w:rsidRPr="005A09D2">
              <w:rPr>
                <w:rFonts w:eastAsia="Times New Roman"/>
                <w:b/>
                <w:bCs/>
                <w:color w:val="000000"/>
                <w:sz w:val="16"/>
                <w:szCs w:val="16"/>
                <w:lang w:eastAsia="es-MX"/>
              </w:rPr>
              <w:t>INSTALACIONES Y EQUIPAMIENTO EN CONSTRUCCIONES.</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b/>
                <w:bCs/>
                <w:color w:val="000000"/>
                <w:sz w:val="16"/>
                <w:szCs w:val="16"/>
                <w:lang w:eastAsia="es-MX"/>
              </w:rPr>
            </w:pPr>
            <w:r w:rsidRPr="005A09D2">
              <w:rPr>
                <w:rFonts w:eastAsia="Times New Roman"/>
                <w:b/>
                <w:bCs/>
                <w:color w:val="000000"/>
                <w:sz w:val="16"/>
                <w:szCs w:val="16"/>
                <w:lang w:eastAsia="es-MX"/>
              </w:rPr>
              <w:t>150,000.00</w:t>
            </w:r>
          </w:p>
        </w:tc>
      </w:tr>
      <w:tr w:rsidR="005A09D2" w:rsidRPr="005A09D2" w:rsidTr="005A09D2">
        <w:trPr>
          <w:trHeight w:val="240"/>
        </w:trPr>
        <w:tc>
          <w:tcPr>
            <w:tcW w:w="986"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12357-617-61701</w:t>
            </w:r>
          </w:p>
        </w:tc>
        <w:tc>
          <w:tcPr>
            <w:tcW w:w="3080" w:type="pct"/>
            <w:tcBorders>
              <w:top w:val="nil"/>
              <w:left w:val="nil"/>
              <w:bottom w:val="nil"/>
              <w:right w:val="nil"/>
            </w:tcBorders>
            <w:shd w:val="clear" w:color="auto" w:fill="auto"/>
            <w:noWrap/>
            <w:vAlign w:val="bottom"/>
            <w:hideMark/>
          </w:tcPr>
          <w:p w:rsidR="005A09D2" w:rsidRPr="005A09D2" w:rsidRDefault="005A09D2" w:rsidP="005A09D2">
            <w:pPr>
              <w:spacing w:after="0" w:line="240" w:lineRule="auto"/>
              <w:rPr>
                <w:rFonts w:eastAsia="Times New Roman"/>
                <w:color w:val="000000"/>
                <w:sz w:val="16"/>
                <w:szCs w:val="16"/>
                <w:lang w:eastAsia="es-MX"/>
              </w:rPr>
            </w:pPr>
            <w:r w:rsidRPr="005A09D2">
              <w:rPr>
                <w:rFonts w:eastAsia="Times New Roman"/>
                <w:color w:val="000000"/>
                <w:sz w:val="16"/>
                <w:szCs w:val="16"/>
                <w:lang w:eastAsia="es-MX"/>
              </w:rPr>
              <w:t>INSTALACIONES Y EQUIPAMIENTO DE INFRAESTRUCTURA HOSPITALARIA</w:t>
            </w:r>
          </w:p>
        </w:tc>
        <w:tc>
          <w:tcPr>
            <w:tcW w:w="934" w:type="pct"/>
            <w:tcBorders>
              <w:top w:val="nil"/>
              <w:left w:val="nil"/>
              <w:bottom w:val="nil"/>
              <w:right w:val="nil"/>
            </w:tcBorders>
            <w:shd w:val="clear" w:color="auto" w:fill="auto"/>
            <w:noWrap/>
            <w:vAlign w:val="center"/>
            <w:hideMark/>
          </w:tcPr>
          <w:p w:rsidR="005A09D2" w:rsidRPr="005A09D2" w:rsidRDefault="005A09D2" w:rsidP="005A09D2">
            <w:pPr>
              <w:spacing w:after="0" w:line="240" w:lineRule="auto"/>
              <w:jc w:val="right"/>
              <w:rPr>
                <w:rFonts w:eastAsia="Times New Roman"/>
                <w:color w:val="000000"/>
                <w:sz w:val="16"/>
                <w:szCs w:val="16"/>
                <w:lang w:eastAsia="es-MX"/>
              </w:rPr>
            </w:pPr>
            <w:r w:rsidRPr="005A09D2">
              <w:rPr>
                <w:rFonts w:eastAsia="Times New Roman"/>
                <w:color w:val="000000"/>
                <w:sz w:val="16"/>
                <w:szCs w:val="16"/>
                <w:lang w:eastAsia="es-MX"/>
              </w:rPr>
              <w:t>150,000.00</w:t>
            </w:r>
          </w:p>
        </w:tc>
      </w:tr>
    </w:tbl>
    <w:p w:rsidR="00CE5444" w:rsidRPr="00E44288" w:rsidRDefault="00CE5444" w:rsidP="00B9281F">
      <w:pPr>
        <w:spacing w:after="0" w:line="276" w:lineRule="auto"/>
        <w:jc w:val="both"/>
        <w:rPr>
          <w:rFonts w:ascii="Arial" w:hAnsi="Arial" w:cs="Arial"/>
          <w:sz w:val="24"/>
        </w:rPr>
      </w:pPr>
    </w:p>
    <w:p w:rsidR="00944A5B" w:rsidRPr="00E44288" w:rsidRDefault="00944A5B" w:rsidP="00B9281F">
      <w:pPr>
        <w:spacing w:after="0" w:line="276" w:lineRule="auto"/>
        <w:jc w:val="both"/>
        <w:rPr>
          <w:rFonts w:ascii="Arial" w:hAnsi="Arial" w:cs="Arial"/>
          <w:sz w:val="24"/>
        </w:rPr>
      </w:pPr>
    </w:p>
    <w:p w:rsidR="00511141" w:rsidRPr="00E44288" w:rsidRDefault="00D17322" w:rsidP="003600C6">
      <w:pPr>
        <w:spacing w:after="0" w:line="276" w:lineRule="auto"/>
        <w:jc w:val="both"/>
        <w:rPr>
          <w:rFonts w:ascii="Arial" w:hAnsi="Arial" w:cs="Arial"/>
          <w:b/>
          <w:sz w:val="24"/>
        </w:rPr>
      </w:pPr>
      <w:r w:rsidRPr="00E44288">
        <w:rPr>
          <w:rFonts w:ascii="Arial" w:hAnsi="Arial" w:cs="Arial"/>
          <w:b/>
          <w:sz w:val="24"/>
        </w:rPr>
        <w:t>124</w:t>
      </w:r>
      <w:r w:rsidRPr="00E44288">
        <w:rPr>
          <w:rFonts w:ascii="Arial" w:hAnsi="Arial" w:cs="Arial"/>
          <w:b/>
          <w:sz w:val="24"/>
        </w:rPr>
        <w:tab/>
      </w:r>
      <w:r w:rsidR="00511141" w:rsidRPr="00E44288">
        <w:rPr>
          <w:rFonts w:ascii="Arial" w:hAnsi="Arial" w:cs="Arial"/>
          <w:b/>
          <w:sz w:val="24"/>
        </w:rPr>
        <w:t>BIENES MUEBLES</w:t>
      </w:r>
    </w:p>
    <w:p w:rsidR="00511141" w:rsidRPr="00E44288" w:rsidRDefault="00511141" w:rsidP="003600C6">
      <w:pPr>
        <w:spacing w:after="0" w:line="276" w:lineRule="auto"/>
        <w:jc w:val="both"/>
        <w:rPr>
          <w:rFonts w:ascii="Arial" w:hAnsi="Arial" w:cs="Arial"/>
          <w:sz w:val="24"/>
        </w:rPr>
      </w:pPr>
    </w:p>
    <w:p w:rsidR="0090538D" w:rsidRPr="00E44288" w:rsidRDefault="00511141" w:rsidP="0090538D">
      <w:pPr>
        <w:spacing w:after="0" w:line="276" w:lineRule="auto"/>
        <w:jc w:val="both"/>
        <w:rPr>
          <w:rFonts w:ascii="Arial" w:hAnsi="Arial" w:cs="Arial"/>
          <w:sz w:val="24"/>
        </w:rPr>
      </w:pPr>
      <w:r w:rsidRPr="00E44288">
        <w:rPr>
          <w:rFonts w:ascii="Arial" w:hAnsi="Arial" w:cs="Arial"/>
          <w:sz w:val="24"/>
        </w:rPr>
        <w:t>Con relación a los Bienes Muebles con que cuenta el Municipio de Zitácuaro, Michoacán, al cierre del trimestre asciende a una cifra de</w:t>
      </w:r>
      <w:r w:rsidR="004B5F07" w:rsidRPr="00E44288">
        <w:rPr>
          <w:rFonts w:ascii="Arial" w:hAnsi="Arial" w:cs="Arial"/>
          <w:sz w:val="24"/>
        </w:rPr>
        <w:t xml:space="preserve"> $</w:t>
      </w:r>
      <w:r w:rsidR="00391C08">
        <w:rPr>
          <w:rFonts w:ascii="Arial" w:hAnsi="Arial" w:cs="Arial"/>
          <w:sz w:val="24"/>
        </w:rPr>
        <w:t xml:space="preserve">84’873,970.78 (ochenta </w:t>
      </w:r>
      <w:r w:rsidR="00EB705F">
        <w:rPr>
          <w:rFonts w:ascii="Arial" w:hAnsi="Arial" w:cs="Arial"/>
          <w:sz w:val="24"/>
        </w:rPr>
        <w:t xml:space="preserve">y cuatro </w:t>
      </w:r>
      <w:r w:rsidR="00391C08">
        <w:rPr>
          <w:rFonts w:ascii="Arial" w:hAnsi="Arial" w:cs="Arial"/>
          <w:sz w:val="24"/>
        </w:rPr>
        <w:t>millones ochocientos setenta y tres mil novecientos setenta pesos 78</w:t>
      </w:r>
      <w:r w:rsidR="0053264A" w:rsidRPr="00E44288">
        <w:rPr>
          <w:rFonts w:ascii="Arial" w:hAnsi="Arial" w:cs="Arial"/>
          <w:sz w:val="24"/>
        </w:rPr>
        <w:t>/</w:t>
      </w:r>
      <w:r w:rsidR="00AE7431" w:rsidRPr="00E44288">
        <w:rPr>
          <w:rFonts w:ascii="Arial" w:hAnsi="Arial" w:cs="Arial"/>
          <w:sz w:val="24"/>
        </w:rPr>
        <w:t xml:space="preserve">100 </w:t>
      </w:r>
      <w:r w:rsidR="00A70F96" w:rsidRPr="00E44288">
        <w:rPr>
          <w:rFonts w:ascii="Arial" w:hAnsi="Arial" w:cs="Arial"/>
          <w:sz w:val="24"/>
        </w:rPr>
        <w:t>M.N.)</w:t>
      </w:r>
      <w:r w:rsidR="00B35F8C" w:rsidRPr="00E44288">
        <w:rPr>
          <w:rFonts w:ascii="Arial" w:hAnsi="Arial" w:cs="Arial"/>
          <w:sz w:val="24"/>
        </w:rPr>
        <w:t xml:space="preserve"> </w:t>
      </w:r>
      <w:r w:rsidR="00E00CE1" w:rsidRPr="00E44288">
        <w:rPr>
          <w:rFonts w:ascii="Arial" w:hAnsi="Arial" w:cs="Arial"/>
          <w:sz w:val="24"/>
        </w:rPr>
        <w:t>correspondiente a:</w:t>
      </w:r>
    </w:p>
    <w:p w:rsidR="002B2B65" w:rsidRPr="00E44288"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E44288" w:rsidTr="00246DF1">
        <w:tc>
          <w:tcPr>
            <w:tcW w:w="6629" w:type="dxa"/>
            <w:tcBorders>
              <w:top w:val="nil"/>
              <w:left w:val="nil"/>
              <w:bottom w:val="nil"/>
              <w:right w:val="single" w:sz="4" w:space="0" w:color="auto"/>
            </w:tcBorders>
            <w:shd w:val="clear" w:color="auto" w:fill="auto"/>
            <w:vAlign w:val="center"/>
          </w:tcPr>
          <w:p w:rsidR="00511141" w:rsidRPr="00E44288" w:rsidRDefault="00B3061C" w:rsidP="003600C6">
            <w:pPr>
              <w:spacing w:after="0" w:line="276" w:lineRule="auto"/>
              <w:rPr>
                <w:rFonts w:ascii="Arial" w:hAnsi="Arial" w:cs="Arial"/>
                <w:b/>
                <w:sz w:val="16"/>
                <w:szCs w:val="16"/>
              </w:rPr>
            </w:pPr>
            <w:r w:rsidRPr="00E44288">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E44288" w:rsidRDefault="00391C08" w:rsidP="003600C6">
            <w:pPr>
              <w:spacing w:after="0" w:line="276" w:lineRule="auto"/>
              <w:jc w:val="right"/>
              <w:rPr>
                <w:rFonts w:ascii="Arial" w:hAnsi="Arial" w:cs="Arial"/>
                <w:b/>
                <w:sz w:val="16"/>
                <w:szCs w:val="16"/>
              </w:rPr>
            </w:pPr>
            <w:r>
              <w:rPr>
                <w:rFonts w:ascii="Arial" w:hAnsi="Arial" w:cs="Arial"/>
                <w:b/>
                <w:sz w:val="16"/>
                <w:szCs w:val="16"/>
              </w:rPr>
              <w:t>$  84’873,970.78</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19’956,535.22</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5’110,168.64</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E44288" w:rsidRDefault="00391C08" w:rsidP="00E00CE1">
            <w:pPr>
              <w:spacing w:after="0" w:line="276" w:lineRule="auto"/>
              <w:jc w:val="right"/>
              <w:rPr>
                <w:rFonts w:ascii="Arial" w:hAnsi="Arial" w:cs="Arial"/>
                <w:sz w:val="16"/>
                <w:szCs w:val="16"/>
              </w:rPr>
            </w:pPr>
            <w:r>
              <w:rPr>
                <w:rFonts w:ascii="Arial" w:hAnsi="Arial" w:cs="Arial"/>
                <w:sz w:val="16"/>
                <w:szCs w:val="16"/>
              </w:rPr>
              <w:t>738,971.18</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w:t>
            </w:r>
            <w:r w:rsidR="0053264A" w:rsidRPr="00E44288">
              <w:rPr>
                <w:rFonts w:ascii="Arial" w:hAnsi="Arial" w:cs="Arial"/>
                <w:sz w:val="16"/>
                <w:szCs w:val="16"/>
              </w:rPr>
              <w:t xml:space="preserve">Vehículos y </w:t>
            </w:r>
            <w:r w:rsidRPr="00E44288">
              <w:rPr>
                <w:rFonts w:ascii="Arial" w:hAnsi="Arial" w:cs="Arial"/>
                <w:sz w:val="16"/>
                <w:szCs w:val="16"/>
              </w:rPr>
              <w:t>Equipo de transporte</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44’841,701.65</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8’352,888.08</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593,794.99</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E44288" w:rsidRDefault="00391C08" w:rsidP="003600C6">
            <w:pPr>
              <w:spacing w:after="0" w:line="276" w:lineRule="auto"/>
              <w:jc w:val="right"/>
              <w:rPr>
                <w:rFonts w:ascii="Arial" w:hAnsi="Arial" w:cs="Arial"/>
                <w:sz w:val="16"/>
                <w:szCs w:val="16"/>
              </w:rPr>
            </w:pPr>
            <w:r>
              <w:rPr>
                <w:rFonts w:ascii="Arial" w:hAnsi="Arial" w:cs="Arial"/>
                <w:sz w:val="16"/>
                <w:szCs w:val="16"/>
              </w:rPr>
              <w:t>-</w:t>
            </w:r>
          </w:p>
        </w:tc>
      </w:tr>
      <w:tr w:rsidR="001858F8" w:rsidRPr="00E44288" w:rsidTr="00246DF1">
        <w:tc>
          <w:tcPr>
            <w:tcW w:w="6629" w:type="dxa"/>
            <w:tcBorders>
              <w:top w:val="nil"/>
              <w:left w:val="nil"/>
              <w:bottom w:val="nil"/>
              <w:right w:val="single" w:sz="4" w:space="0" w:color="auto"/>
            </w:tcBorders>
            <w:shd w:val="clear" w:color="auto" w:fill="auto"/>
            <w:vAlign w:val="center"/>
          </w:tcPr>
          <w:p w:rsidR="001858F8" w:rsidRPr="00E44288" w:rsidRDefault="001858F8" w:rsidP="003600C6">
            <w:pPr>
              <w:spacing w:after="0" w:line="276" w:lineRule="auto"/>
              <w:rPr>
                <w:rFonts w:ascii="Arial" w:hAnsi="Arial" w:cs="Arial"/>
                <w:sz w:val="16"/>
                <w:szCs w:val="16"/>
              </w:rPr>
            </w:pPr>
            <w:r w:rsidRPr="00E44288">
              <w:rPr>
                <w:rFonts w:ascii="Arial" w:hAnsi="Arial" w:cs="Arial"/>
                <w:sz w:val="16"/>
                <w:szCs w:val="16"/>
              </w:rPr>
              <w:t xml:space="preserve">    Otros Bienes Muebles</w:t>
            </w:r>
          </w:p>
        </w:tc>
        <w:tc>
          <w:tcPr>
            <w:tcW w:w="2349" w:type="dxa"/>
            <w:tcBorders>
              <w:top w:val="nil"/>
              <w:left w:val="single" w:sz="4" w:space="0" w:color="auto"/>
              <w:bottom w:val="nil"/>
              <w:right w:val="nil"/>
            </w:tcBorders>
            <w:shd w:val="clear" w:color="auto" w:fill="auto"/>
            <w:vAlign w:val="center"/>
          </w:tcPr>
          <w:p w:rsidR="001858F8" w:rsidRPr="00E44288" w:rsidRDefault="00391C08"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Pr="00E44288" w:rsidRDefault="00511141" w:rsidP="003600C6">
      <w:pPr>
        <w:spacing w:after="0" w:line="276" w:lineRule="auto"/>
        <w:jc w:val="both"/>
        <w:rPr>
          <w:rFonts w:ascii="Arial" w:hAnsi="Arial" w:cs="Arial"/>
          <w:sz w:val="24"/>
        </w:rPr>
      </w:pPr>
    </w:p>
    <w:p w:rsidR="00EA2523" w:rsidRPr="00E44288" w:rsidRDefault="00475247" w:rsidP="002F10C0">
      <w:pPr>
        <w:spacing w:after="0" w:line="276" w:lineRule="auto"/>
        <w:jc w:val="both"/>
        <w:rPr>
          <w:rFonts w:ascii="Arial" w:hAnsi="Arial" w:cs="Arial"/>
          <w:sz w:val="24"/>
        </w:rPr>
      </w:pPr>
      <w:r w:rsidRPr="00E44288">
        <w:rPr>
          <w:rFonts w:ascii="Arial" w:hAnsi="Arial" w:cs="Arial"/>
          <w:sz w:val="24"/>
        </w:rPr>
        <w:t xml:space="preserve">Respecto </w:t>
      </w:r>
      <w:r w:rsidR="00391C08">
        <w:rPr>
          <w:rFonts w:ascii="Arial" w:hAnsi="Arial" w:cs="Arial"/>
          <w:sz w:val="24"/>
        </w:rPr>
        <w:t xml:space="preserve">de </w:t>
      </w:r>
      <w:r w:rsidR="002F10C0" w:rsidRPr="00E44288">
        <w:rPr>
          <w:rFonts w:ascii="Arial" w:hAnsi="Arial" w:cs="Arial"/>
          <w:sz w:val="24"/>
        </w:rPr>
        <w:t>las cuentas anteriormente señaladas representan las siguientes cifras en porcentajes, tomando en cuenta que el 100% corresponde a la cuenta 124, como se muestra a continuación:</w:t>
      </w:r>
    </w:p>
    <w:p w:rsidR="002F10C0" w:rsidRPr="00E44288" w:rsidRDefault="002F10C0" w:rsidP="002F10C0">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23"/>
        <w:gridCol w:w="2315"/>
      </w:tblGrid>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b/>
                <w:sz w:val="16"/>
                <w:szCs w:val="16"/>
              </w:rPr>
            </w:pPr>
            <w:r w:rsidRPr="00E44288">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1858F8" w:rsidRPr="00E44288" w:rsidRDefault="001858F8" w:rsidP="004B5996">
            <w:pPr>
              <w:spacing w:after="0" w:line="276" w:lineRule="auto"/>
              <w:jc w:val="right"/>
              <w:rPr>
                <w:rFonts w:ascii="Arial" w:hAnsi="Arial" w:cs="Arial"/>
                <w:b/>
                <w:sz w:val="16"/>
                <w:szCs w:val="16"/>
              </w:rPr>
            </w:pPr>
            <w:r w:rsidRPr="00E44288">
              <w:rPr>
                <w:rFonts w:ascii="Arial" w:hAnsi="Arial" w:cs="Arial"/>
                <w:b/>
                <w:sz w:val="16"/>
                <w:szCs w:val="16"/>
              </w:rPr>
              <w:t>100%</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23.52</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6.02</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0.87</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Vehículos y Equipo de transporte</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52.83</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6.22</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9.84</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1858F8" w:rsidRPr="00E44288" w:rsidRDefault="00391C08" w:rsidP="004B5996">
            <w:pPr>
              <w:spacing w:after="0" w:line="276" w:lineRule="auto"/>
              <w:jc w:val="right"/>
              <w:rPr>
                <w:rFonts w:ascii="Arial" w:hAnsi="Arial" w:cs="Arial"/>
                <w:sz w:val="16"/>
                <w:szCs w:val="16"/>
              </w:rPr>
            </w:pPr>
            <w:r>
              <w:rPr>
                <w:rFonts w:ascii="Arial" w:hAnsi="Arial" w:cs="Arial"/>
                <w:sz w:val="16"/>
                <w:szCs w:val="16"/>
              </w:rPr>
              <w:t>0.70</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1858F8" w:rsidRPr="00E44288" w:rsidRDefault="009817E5" w:rsidP="004B5996">
            <w:pPr>
              <w:spacing w:after="0" w:line="276" w:lineRule="auto"/>
              <w:jc w:val="right"/>
              <w:rPr>
                <w:rFonts w:ascii="Arial" w:hAnsi="Arial" w:cs="Arial"/>
                <w:sz w:val="16"/>
                <w:szCs w:val="16"/>
              </w:rPr>
            </w:pPr>
            <w:r w:rsidRPr="00E44288">
              <w:rPr>
                <w:rFonts w:ascii="Arial" w:hAnsi="Arial" w:cs="Arial"/>
                <w:sz w:val="16"/>
                <w:szCs w:val="16"/>
              </w:rPr>
              <w:t>-</w:t>
            </w:r>
          </w:p>
        </w:tc>
      </w:tr>
      <w:tr w:rsidR="001858F8" w:rsidRPr="00E44288" w:rsidTr="004B5996">
        <w:tc>
          <w:tcPr>
            <w:tcW w:w="6629" w:type="dxa"/>
            <w:tcBorders>
              <w:top w:val="nil"/>
              <w:left w:val="nil"/>
              <w:bottom w:val="nil"/>
              <w:right w:val="single" w:sz="4" w:space="0" w:color="auto"/>
            </w:tcBorders>
            <w:shd w:val="clear" w:color="auto" w:fill="auto"/>
            <w:vAlign w:val="center"/>
          </w:tcPr>
          <w:p w:rsidR="001858F8" w:rsidRPr="00E44288" w:rsidRDefault="001858F8" w:rsidP="004B5996">
            <w:pPr>
              <w:spacing w:after="0" w:line="276" w:lineRule="auto"/>
              <w:rPr>
                <w:rFonts w:ascii="Arial" w:hAnsi="Arial" w:cs="Arial"/>
                <w:sz w:val="16"/>
                <w:szCs w:val="16"/>
              </w:rPr>
            </w:pPr>
            <w:r w:rsidRPr="00E44288">
              <w:rPr>
                <w:rFonts w:ascii="Arial" w:hAnsi="Arial" w:cs="Arial"/>
                <w:sz w:val="16"/>
                <w:szCs w:val="16"/>
              </w:rPr>
              <w:t xml:space="preserve">    Otros Bienes Muebles</w:t>
            </w:r>
          </w:p>
        </w:tc>
        <w:tc>
          <w:tcPr>
            <w:tcW w:w="2349" w:type="dxa"/>
            <w:tcBorders>
              <w:top w:val="nil"/>
              <w:left w:val="single" w:sz="4" w:space="0" w:color="auto"/>
              <w:bottom w:val="nil"/>
              <w:right w:val="nil"/>
            </w:tcBorders>
            <w:shd w:val="clear" w:color="auto" w:fill="auto"/>
            <w:vAlign w:val="center"/>
          </w:tcPr>
          <w:p w:rsidR="001858F8" w:rsidRPr="00E44288" w:rsidRDefault="009817E5" w:rsidP="004B5996">
            <w:pPr>
              <w:spacing w:after="0" w:line="276" w:lineRule="auto"/>
              <w:jc w:val="right"/>
              <w:rPr>
                <w:rFonts w:ascii="Arial" w:hAnsi="Arial" w:cs="Arial"/>
                <w:sz w:val="16"/>
                <w:szCs w:val="16"/>
              </w:rPr>
            </w:pPr>
            <w:r w:rsidRPr="00E44288">
              <w:rPr>
                <w:rFonts w:ascii="Arial" w:hAnsi="Arial" w:cs="Arial"/>
                <w:sz w:val="16"/>
                <w:szCs w:val="16"/>
              </w:rPr>
              <w:t>-</w:t>
            </w:r>
          </w:p>
        </w:tc>
      </w:tr>
    </w:tbl>
    <w:p w:rsidR="002F10C0" w:rsidRPr="00E44288" w:rsidRDefault="002F10C0" w:rsidP="002F10C0">
      <w:pPr>
        <w:spacing w:after="0" w:line="276" w:lineRule="auto"/>
        <w:jc w:val="both"/>
        <w:rPr>
          <w:rFonts w:ascii="Arial" w:hAnsi="Arial" w:cs="Arial"/>
          <w:sz w:val="24"/>
        </w:rPr>
      </w:pPr>
    </w:p>
    <w:p w:rsidR="00516AE2" w:rsidRPr="00E44288" w:rsidRDefault="00516AE2" w:rsidP="002F10C0">
      <w:pPr>
        <w:spacing w:after="0" w:line="276" w:lineRule="auto"/>
        <w:jc w:val="both"/>
        <w:rPr>
          <w:rFonts w:ascii="Arial" w:hAnsi="Arial" w:cs="Arial"/>
          <w:sz w:val="24"/>
        </w:rPr>
      </w:pPr>
      <w:r w:rsidRPr="00E44288">
        <w:rPr>
          <w:rFonts w:ascii="Arial" w:hAnsi="Arial" w:cs="Arial"/>
          <w:sz w:val="24"/>
        </w:rPr>
        <w:t>Con los datos anteriores se puede apreciar que la subcuenta de 1244 Vehículos y Equipos de Transporte reúne el mayor valor de los activos de la cuenta de bienes</w:t>
      </w:r>
      <w:r w:rsidR="008D60E2" w:rsidRPr="00E44288">
        <w:rPr>
          <w:rFonts w:ascii="Arial" w:hAnsi="Arial" w:cs="Arial"/>
          <w:sz w:val="24"/>
        </w:rPr>
        <w:t xml:space="preserve"> muebles, representando el </w:t>
      </w:r>
      <w:r w:rsidR="00894D8C">
        <w:rPr>
          <w:rFonts w:ascii="Arial" w:hAnsi="Arial" w:cs="Arial"/>
          <w:sz w:val="24"/>
        </w:rPr>
        <w:t>52.83</w:t>
      </w:r>
      <w:r w:rsidRPr="00E44288">
        <w:rPr>
          <w:rFonts w:ascii="Arial" w:hAnsi="Arial" w:cs="Arial"/>
          <w:sz w:val="24"/>
        </w:rPr>
        <w:t>% del valor total de los bienes del municipio.</w:t>
      </w:r>
    </w:p>
    <w:p w:rsidR="001C0FC2" w:rsidRPr="00E44288" w:rsidRDefault="001C0FC2" w:rsidP="003600C6">
      <w:pPr>
        <w:spacing w:after="0" w:line="276" w:lineRule="auto"/>
        <w:jc w:val="both"/>
        <w:rPr>
          <w:rFonts w:ascii="Arial" w:hAnsi="Arial" w:cs="Arial"/>
          <w:b/>
          <w:sz w:val="24"/>
        </w:rPr>
      </w:pPr>
    </w:p>
    <w:p w:rsidR="00AA7FB4" w:rsidRPr="00E44288" w:rsidRDefault="00AA7FB4" w:rsidP="003600C6">
      <w:pPr>
        <w:spacing w:after="0" w:line="276" w:lineRule="auto"/>
        <w:jc w:val="both"/>
        <w:rPr>
          <w:rFonts w:ascii="Arial" w:hAnsi="Arial" w:cs="Arial"/>
          <w:b/>
          <w:sz w:val="24"/>
        </w:rPr>
      </w:pPr>
    </w:p>
    <w:p w:rsidR="000A29AA" w:rsidRPr="00E44288" w:rsidRDefault="00D17322" w:rsidP="003600C6">
      <w:pPr>
        <w:spacing w:after="0" w:line="276" w:lineRule="auto"/>
        <w:jc w:val="both"/>
        <w:rPr>
          <w:rFonts w:ascii="Arial" w:hAnsi="Arial" w:cs="Arial"/>
          <w:b/>
          <w:sz w:val="24"/>
        </w:rPr>
      </w:pPr>
      <w:r w:rsidRPr="00E44288">
        <w:rPr>
          <w:rFonts w:ascii="Arial" w:hAnsi="Arial" w:cs="Arial"/>
          <w:b/>
          <w:sz w:val="24"/>
        </w:rPr>
        <w:t>125</w:t>
      </w:r>
      <w:r w:rsidRPr="00E44288">
        <w:rPr>
          <w:rFonts w:ascii="Arial" w:hAnsi="Arial" w:cs="Arial"/>
          <w:b/>
          <w:sz w:val="24"/>
        </w:rPr>
        <w:tab/>
      </w:r>
      <w:r w:rsidR="00B3061C" w:rsidRPr="00E44288">
        <w:rPr>
          <w:rFonts w:ascii="Arial" w:hAnsi="Arial" w:cs="Arial"/>
          <w:b/>
          <w:sz w:val="24"/>
        </w:rPr>
        <w:t>ACTIVOS INTANGIBLES</w:t>
      </w:r>
    </w:p>
    <w:p w:rsidR="00B3061C" w:rsidRPr="00E44288" w:rsidRDefault="00B3061C" w:rsidP="003600C6">
      <w:pPr>
        <w:spacing w:after="0" w:line="276" w:lineRule="auto"/>
        <w:jc w:val="both"/>
        <w:rPr>
          <w:rFonts w:ascii="Arial" w:hAnsi="Arial" w:cs="Arial"/>
          <w:sz w:val="24"/>
        </w:rPr>
      </w:pPr>
    </w:p>
    <w:p w:rsidR="00B3061C" w:rsidRPr="00E44288" w:rsidRDefault="00B3061C" w:rsidP="003600C6">
      <w:pPr>
        <w:spacing w:after="0" w:line="276" w:lineRule="auto"/>
        <w:jc w:val="both"/>
        <w:rPr>
          <w:rFonts w:ascii="Arial" w:hAnsi="Arial" w:cs="Arial"/>
          <w:sz w:val="24"/>
        </w:rPr>
      </w:pPr>
      <w:r w:rsidRPr="00E44288">
        <w:rPr>
          <w:rFonts w:ascii="Arial" w:hAnsi="Arial" w:cs="Arial"/>
          <w:sz w:val="24"/>
        </w:rPr>
        <w:t xml:space="preserve">El Municipio cuenta </w:t>
      </w:r>
      <w:r w:rsidR="00AA7FB4" w:rsidRPr="00E44288">
        <w:rPr>
          <w:rFonts w:ascii="Arial" w:hAnsi="Arial" w:cs="Arial"/>
          <w:sz w:val="24"/>
        </w:rPr>
        <w:t xml:space="preserve">al </w:t>
      </w:r>
      <w:r w:rsidR="005D10EE" w:rsidRPr="00E44288">
        <w:rPr>
          <w:rFonts w:ascii="Arial" w:hAnsi="Arial" w:cs="Arial"/>
          <w:sz w:val="24"/>
        </w:rPr>
        <w:t xml:space="preserve">cierre del </w:t>
      </w:r>
      <w:r w:rsidR="002538A1">
        <w:rPr>
          <w:rFonts w:ascii="Arial" w:hAnsi="Arial" w:cs="Arial"/>
          <w:sz w:val="24"/>
        </w:rPr>
        <w:t xml:space="preserve">tercer </w:t>
      </w:r>
      <w:r w:rsidR="005D10EE" w:rsidRPr="00E44288">
        <w:rPr>
          <w:rFonts w:ascii="Arial" w:hAnsi="Arial" w:cs="Arial"/>
          <w:sz w:val="24"/>
        </w:rPr>
        <w:t xml:space="preserve">trimestre 2019 </w:t>
      </w:r>
      <w:r w:rsidR="00AA7FB4" w:rsidRPr="00E44288">
        <w:rPr>
          <w:rFonts w:ascii="Arial" w:hAnsi="Arial" w:cs="Arial"/>
          <w:sz w:val="24"/>
        </w:rPr>
        <w:t xml:space="preserve">en la cuenta 125 Activos Intangibles </w:t>
      </w:r>
      <w:r w:rsidRPr="00E44288">
        <w:rPr>
          <w:rFonts w:ascii="Arial" w:hAnsi="Arial" w:cs="Arial"/>
          <w:sz w:val="24"/>
        </w:rPr>
        <w:t>la cantidad de $</w:t>
      </w:r>
      <w:r w:rsidR="00AA7FB4" w:rsidRPr="00E44288">
        <w:rPr>
          <w:rFonts w:ascii="Arial" w:hAnsi="Arial" w:cs="Arial"/>
          <w:sz w:val="24"/>
        </w:rPr>
        <w:t>639,067.00 (Seiscientos treinta y nueve mil sesenta y siete pesos 00/100 M.N.), representados en:</w:t>
      </w:r>
    </w:p>
    <w:p w:rsidR="005B048C" w:rsidRPr="00E44288"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b/>
                <w:sz w:val="16"/>
                <w:szCs w:val="16"/>
              </w:rPr>
            </w:pPr>
            <w:r w:rsidRPr="00E44288">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E44288" w:rsidRDefault="00AA7FB4" w:rsidP="003600C6">
            <w:pPr>
              <w:spacing w:after="0" w:line="276" w:lineRule="auto"/>
              <w:jc w:val="right"/>
              <w:rPr>
                <w:rFonts w:ascii="Arial" w:hAnsi="Arial" w:cs="Arial"/>
                <w:b/>
                <w:sz w:val="16"/>
                <w:szCs w:val="16"/>
              </w:rPr>
            </w:pPr>
            <w:r w:rsidRPr="00E44288">
              <w:rPr>
                <w:rFonts w:ascii="Arial" w:hAnsi="Arial" w:cs="Arial"/>
                <w:b/>
                <w:sz w:val="16"/>
                <w:szCs w:val="16"/>
              </w:rPr>
              <w:t>$ 639,067.00</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E44288" w:rsidRDefault="00AA7FB4" w:rsidP="003600C6">
            <w:pPr>
              <w:spacing w:after="0" w:line="276" w:lineRule="auto"/>
              <w:jc w:val="right"/>
              <w:rPr>
                <w:rFonts w:ascii="Arial" w:hAnsi="Arial" w:cs="Arial"/>
                <w:sz w:val="16"/>
                <w:szCs w:val="16"/>
              </w:rPr>
            </w:pPr>
            <w:r w:rsidRPr="00E44288">
              <w:rPr>
                <w:rFonts w:ascii="Arial" w:hAnsi="Arial" w:cs="Arial"/>
                <w:sz w:val="16"/>
                <w:szCs w:val="16"/>
              </w:rPr>
              <w:t>639,067.00</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E44288" w:rsidRDefault="00AA7FB4" w:rsidP="003600C6">
            <w:pPr>
              <w:spacing w:after="0" w:line="276" w:lineRule="auto"/>
              <w:jc w:val="right"/>
              <w:rPr>
                <w:rFonts w:ascii="Arial" w:hAnsi="Arial" w:cs="Arial"/>
                <w:sz w:val="16"/>
                <w:szCs w:val="16"/>
              </w:rPr>
            </w:pPr>
            <w:r w:rsidRPr="00E44288">
              <w:rPr>
                <w:rFonts w:ascii="Arial" w:hAnsi="Arial" w:cs="Arial"/>
                <w:sz w:val="16"/>
                <w:szCs w:val="16"/>
              </w:rPr>
              <w:t>-</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E44288" w:rsidRDefault="00AA7FB4" w:rsidP="003600C6">
            <w:pPr>
              <w:spacing w:after="0" w:line="276" w:lineRule="auto"/>
              <w:jc w:val="right"/>
              <w:rPr>
                <w:rFonts w:ascii="Arial" w:hAnsi="Arial" w:cs="Arial"/>
                <w:sz w:val="16"/>
                <w:szCs w:val="16"/>
              </w:rPr>
            </w:pPr>
            <w:r w:rsidRPr="00E44288">
              <w:rPr>
                <w:rFonts w:ascii="Arial" w:hAnsi="Arial" w:cs="Arial"/>
                <w:sz w:val="16"/>
                <w:szCs w:val="16"/>
              </w:rPr>
              <w:t>-</w:t>
            </w:r>
          </w:p>
        </w:tc>
      </w:tr>
      <w:tr w:rsidR="00B3061C" w:rsidRPr="00E44288" w:rsidTr="00246DF1">
        <w:tc>
          <w:tcPr>
            <w:tcW w:w="6629" w:type="dxa"/>
            <w:tcBorders>
              <w:top w:val="nil"/>
              <w:left w:val="nil"/>
              <w:bottom w:val="nil"/>
              <w:right w:val="single" w:sz="4" w:space="0" w:color="auto"/>
            </w:tcBorders>
            <w:shd w:val="clear" w:color="auto" w:fill="auto"/>
            <w:vAlign w:val="center"/>
          </w:tcPr>
          <w:p w:rsidR="00B3061C" w:rsidRPr="00E44288" w:rsidRDefault="00B3061C" w:rsidP="003600C6">
            <w:pPr>
              <w:spacing w:after="0" w:line="276" w:lineRule="auto"/>
              <w:rPr>
                <w:rFonts w:ascii="Arial" w:hAnsi="Arial" w:cs="Arial"/>
                <w:sz w:val="16"/>
                <w:szCs w:val="16"/>
              </w:rPr>
            </w:pPr>
            <w:r w:rsidRPr="00E44288">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E44288" w:rsidRDefault="00AA7FB4" w:rsidP="003600C6">
            <w:pPr>
              <w:spacing w:after="0" w:line="276" w:lineRule="auto"/>
              <w:jc w:val="right"/>
              <w:rPr>
                <w:rFonts w:ascii="Arial" w:hAnsi="Arial" w:cs="Arial"/>
                <w:sz w:val="16"/>
                <w:szCs w:val="16"/>
              </w:rPr>
            </w:pPr>
            <w:r w:rsidRPr="00E44288">
              <w:rPr>
                <w:rFonts w:ascii="Arial" w:hAnsi="Arial" w:cs="Arial"/>
                <w:sz w:val="16"/>
                <w:szCs w:val="16"/>
              </w:rPr>
              <w:t>-</w:t>
            </w:r>
          </w:p>
        </w:tc>
      </w:tr>
    </w:tbl>
    <w:p w:rsidR="00CC4264" w:rsidRPr="00E44288" w:rsidRDefault="00CC4264" w:rsidP="003600C6">
      <w:pPr>
        <w:spacing w:after="0" w:line="276" w:lineRule="auto"/>
        <w:jc w:val="both"/>
        <w:rPr>
          <w:rFonts w:ascii="Arial" w:hAnsi="Arial" w:cs="Arial"/>
          <w:sz w:val="24"/>
        </w:rPr>
      </w:pPr>
    </w:p>
    <w:p w:rsidR="00AA7FB4" w:rsidRPr="00E44288" w:rsidRDefault="00002755" w:rsidP="003600C6">
      <w:pPr>
        <w:spacing w:after="0" w:line="276" w:lineRule="auto"/>
        <w:jc w:val="both"/>
        <w:rPr>
          <w:rFonts w:ascii="Arial" w:hAnsi="Arial" w:cs="Arial"/>
          <w:sz w:val="24"/>
        </w:rPr>
      </w:pPr>
      <w:r w:rsidRPr="00E44288">
        <w:rPr>
          <w:rFonts w:ascii="Arial" w:hAnsi="Arial" w:cs="Arial"/>
          <w:sz w:val="24"/>
        </w:rPr>
        <w:t xml:space="preserve">En la subcuenta 1251 Software se puede apreciar el 100% del valor de los activos intangibles con los que cuenta el Municipio de </w:t>
      </w:r>
      <w:r w:rsidR="00D17322" w:rsidRPr="00E44288">
        <w:rPr>
          <w:rFonts w:ascii="Arial" w:hAnsi="Arial" w:cs="Arial"/>
          <w:sz w:val="24"/>
        </w:rPr>
        <w:t>Zitácuaro</w:t>
      </w:r>
      <w:r w:rsidRPr="00E44288">
        <w:rPr>
          <w:rFonts w:ascii="Arial" w:hAnsi="Arial" w:cs="Arial"/>
          <w:sz w:val="24"/>
        </w:rPr>
        <w:t>, Michoacán.</w:t>
      </w:r>
    </w:p>
    <w:p w:rsidR="00D17322" w:rsidRPr="00E44288" w:rsidRDefault="00D17322" w:rsidP="003600C6">
      <w:pPr>
        <w:spacing w:after="0" w:line="276" w:lineRule="auto"/>
        <w:jc w:val="both"/>
        <w:rPr>
          <w:rFonts w:ascii="Arial" w:hAnsi="Arial" w:cs="Arial"/>
          <w:sz w:val="24"/>
        </w:rPr>
      </w:pPr>
    </w:p>
    <w:p w:rsidR="005D10EE" w:rsidRPr="00E44288" w:rsidRDefault="005D10EE" w:rsidP="003600C6">
      <w:pPr>
        <w:spacing w:after="0" w:line="276" w:lineRule="auto"/>
        <w:jc w:val="both"/>
        <w:rPr>
          <w:rFonts w:ascii="Arial" w:hAnsi="Arial" w:cs="Arial"/>
          <w:sz w:val="24"/>
        </w:rPr>
      </w:pPr>
    </w:p>
    <w:p w:rsidR="00D17322" w:rsidRPr="00E44288" w:rsidRDefault="004D0E65" w:rsidP="003600C6">
      <w:pPr>
        <w:spacing w:after="0" w:line="276" w:lineRule="auto"/>
        <w:jc w:val="both"/>
        <w:rPr>
          <w:rFonts w:ascii="Arial" w:hAnsi="Arial" w:cs="Arial"/>
          <w:b/>
          <w:sz w:val="24"/>
        </w:rPr>
      </w:pPr>
      <w:r w:rsidRPr="00E44288">
        <w:rPr>
          <w:rFonts w:ascii="Arial" w:hAnsi="Arial" w:cs="Arial"/>
          <w:b/>
          <w:sz w:val="24"/>
        </w:rPr>
        <w:t>126</w:t>
      </w:r>
      <w:r w:rsidRPr="00E44288">
        <w:rPr>
          <w:rFonts w:ascii="Arial" w:hAnsi="Arial" w:cs="Arial"/>
          <w:b/>
          <w:sz w:val="24"/>
        </w:rPr>
        <w:tab/>
      </w:r>
      <w:r w:rsidR="00D17322" w:rsidRPr="00E44288">
        <w:rPr>
          <w:rFonts w:ascii="Arial" w:hAnsi="Arial" w:cs="Arial"/>
          <w:b/>
          <w:sz w:val="24"/>
        </w:rPr>
        <w:t>DEPRECIACION, DETERIORO Y AMORTIZACION ACUMULADA DE BIENES</w:t>
      </w:r>
    </w:p>
    <w:p w:rsidR="00D17322" w:rsidRPr="00E44288" w:rsidRDefault="00D17322" w:rsidP="003600C6">
      <w:pPr>
        <w:spacing w:after="0" w:line="276" w:lineRule="auto"/>
        <w:jc w:val="both"/>
        <w:rPr>
          <w:rFonts w:ascii="Arial" w:hAnsi="Arial" w:cs="Arial"/>
          <w:sz w:val="24"/>
        </w:rPr>
      </w:pPr>
    </w:p>
    <w:p w:rsidR="00492F45" w:rsidRPr="00E44288" w:rsidRDefault="00492F45" w:rsidP="003600C6">
      <w:pPr>
        <w:spacing w:after="0" w:line="276" w:lineRule="auto"/>
        <w:jc w:val="both"/>
        <w:rPr>
          <w:rFonts w:ascii="Arial" w:hAnsi="Arial" w:cs="Arial"/>
          <w:sz w:val="24"/>
        </w:rPr>
      </w:pPr>
      <w:r w:rsidRPr="00E44288">
        <w:rPr>
          <w:rFonts w:ascii="Arial" w:hAnsi="Arial" w:cs="Arial"/>
          <w:sz w:val="24"/>
        </w:rPr>
        <w:t>Al cierre</w:t>
      </w:r>
      <w:r w:rsidR="002538A1">
        <w:rPr>
          <w:rFonts w:ascii="Arial" w:hAnsi="Arial" w:cs="Arial"/>
          <w:sz w:val="24"/>
        </w:rPr>
        <w:t xml:space="preserve"> del tercer</w:t>
      </w:r>
      <w:r w:rsidR="005D10EE" w:rsidRPr="00E44288">
        <w:rPr>
          <w:rFonts w:ascii="Arial" w:hAnsi="Arial" w:cs="Arial"/>
          <w:sz w:val="24"/>
        </w:rPr>
        <w:t xml:space="preserve"> trimestre 2019, el Munic</w:t>
      </w:r>
      <w:r w:rsidR="00D97A03" w:rsidRPr="00E44288">
        <w:rPr>
          <w:rFonts w:ascii="Arial" w:hAnsi="Arial" w:cs="Arial"/>
          <w:sz w:val="24"/>
        </w:rPr>
        <w:t>ipio de Zitácuaro al 30 de</w:t>
      </w:r>
      <w:r w:rsidR="002538A1">
        <w:rPr>
          <w:rFonts w:ascii="Arial" w:hAnsi="Arial" w:cs="Arial"/>
          <w:sz w:val="24"/>
        </w:rPr>
        <w:t xml:space="preserve"> septiembre</w:t>
      </w:r>
      <w:r w:rsidR="005D10EE" w:rsidRPr="00E44288">
        <w:rPr>
          <w:rFonts w:ascii="Arial" w:hAnsi="Arial" w:cs="Arial"/>
          <w:sz w:val="24"/>
        </w:rPr>
        <w:t xml:space="preserve"> cuenta</w:t>
      </w:r>
      <w:r w:rsidRPr="00E44288">
        <w:rPr>
          <w:rFonts w:ascii="Arial" w:hAnsi="Arial" w:cs="Arial"/>
          <w:sz w:val="24"/>
        </w:rPr>
        <w:t xml:space="preserve"> con un monto total de $</w:t>
      </w:r>
      <w:r w:rsidR="002538A1">
        <w:rPr>
          <w:rFonts w:ascii="Arial" w:hAnsi="Arial" w:cs="Arial"/>
          <w:sz w:val="24"/>
        </w:rPr>
        <w:t>67’043,795.56 (sesenta y siete millones cuarenta y tres mil setecientos noventa y cinco pesos 56</w:t>
      </w:r>
      <w:r w:rsidR="00D97A03" w:rsidRPr="00E44288">
        <w:rPr>
          <w:rFonts w:ascii="Arial" w:hAnsi="Arial" w:cs="Arial"/>
          <w:sz w:val="24"/>
        </w:rPr>
        <w:t>/</w:t>
      </w:r>
      <w:r w:rsidRPr="00E44288">
        <w:rPr>
          <w:rFonts w:ascii="Arial" w:hAnsi="Arial" w:cs="Arial"/>
          <w:sz w:val="24"/>
        </w:rPr>
        <w:t>100 M.N.) correspondiente a l</w:t>
      </w:r>
      <w:r w:rsidR="002538A1">
        <w:rPr>
          <w:rFonts w:ascii="Arial" w:hAnsi="Arial" w:cs="Arial"/>
          <w:sz w:val="24"/>
        </w:rPr>
        <w:t>as depreciaciones acumuladas al trimestre representado</w:t>
      </w:r>
      <w:r w:rsidRPr="00E44288">
        <w:rPr>
          <w:rFonts w:ascii="Arial" w:hAnsi="Arial" w:cs="Arial"/>
          <w:sz w:val="24"/>
        </w:rPr>
        <w:t>, tal y como se muestra en el siguiente cuadro:</w:t>
      </w:r>
    </w:p>
    <w:p w:rsidR="00492F45" w:rsidRPr="00E44288" w:rsidRDefault="00492F45" w:rsidP="003600C6">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1186"/>
        <w:gridCol w:w="6279"/>
        <w:gridCol w:w="1373"/>
      </w:tblGrid>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DEPRECIACIÓN ACUMULADA DE BIENES INMUEBLES.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9,600,672.30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12612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EDIFICIOS NO HABITACIONALES.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9,600,672.30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12612-583</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EDIFICIOS NO HABITACIONALES.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9,600,672.30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DEPRECIACIÓN ACUMULADA DE INFRAESTRUCTURA.</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1,300,000.00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12627</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INFRAESTRUCTURA ELECTRICA.</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1,300,000.00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12627-007</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INFRAESTRUCTURA ELECTRICA.</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1,300,000.00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DEPRECIACIÓN ACUMULADA DE BIENES MUEBLES.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56,143,123.26</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MOBILIARIO Y EQUIPO DE ADMINISTRACION.</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15,108,113.17</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12631-511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MUEBLES DE OFICINA Y ESTANTERIA</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5,240,777.00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12631-512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MUEBLES, EXCEPTO DE OFICINA Y ESTANTERIA.</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314,083.07</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12631-515</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EQUIPO DE COMPUTO Y DE TECNOLOGIAS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8,807,283.26</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12631-519</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OTROS MOBILIARIO Y EQUIPO DE ADMINISTRACION</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745,969.84</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MOBILIARIO Y EQUIPO EDUCACIONAL Y RECREATIVO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4,763,560.67</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12632-521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EQUIPOS Y APARATOS AUDIOVISUALES.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777,779.80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12632-522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APARATOS DEPORTIVOS.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225,207.62</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12632-523</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CAMARAS FOTOGRAFICAS Y DE VIDEO.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1,091,619.45</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12632-529</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OTROS MOBILIARIO Y EQUIPO EDUCACIONAL Y RECREATIVO.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2,668,953.80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12633</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EQUIPO E INST. MEDICO Y DE LABORATORIO.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709,619.04</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12633-531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EQUIPO MEDICO DE LABORATORIO.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512,860.22</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12633-532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INSTRUMENTAL MEDICO Y DE LABORATORIO.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196,758.82</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12634</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EQUIPO DE TRASPORTE.</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30,835,254.58</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12634-541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AUTOMOVILES Y EQUIPO TERRESTRE.</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25,893,896.15</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12634-542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CARROCERIAS Y REMOLQUES.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503,774.74</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12634-549</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OTROS EQUIPOS DE TRASPORTE.</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4,437,583.69</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12636</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b/>
                <w:bCs/>
                <w:color w:val="000000"/>
                <w:sz w:val="16"/>
                <w:szCs w:val="16"/>
                <w:lang w:eastAsia="es-MX"/>
              </w:rPr>
            </w:pPr>
            <w:r w:rsidRPr="002538A1">
              <w:rPr>
                <w:rFonts w:eastAsia="Times New Roman"/>
                <w:b/>
                <w:bCs/>
                <w:color w:val="000000"/>
                <w:sz w:val="16"/>
                <w:szCs w:val="16"/>
                <w:lang w:eastAsia="es-MX"/>
              </w:rPr>
              <w:t>DEPRECIACION ACUMULADA DE MAQUINARIA, OTROS EQUIPOS Y HERRAMIENTAS.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b/>
                <w:bCs/>
                <w:color w:val="000000"/>
                <w:sz w:val="16"/>
                <w:szCs w:val="16"/>
                <w:lang w:eastAsia="es-MX"/>
              </w:rPr>
            </w:pPr>
            <w:r w:rsidRPr="002538A1">
              <w:rPr>
                <w:rFonts w:eastAsia="Times New Roman"/>
                <w:b/>
                <w:bCs/>
                <w:color w:val="000000"/>
                <w:sz w:val="16"/>
                <w:szCs w:val="16"/>
                <w:lang w:eastAsia="es-MX"/>
              </w:rPr>
              <w:t>4,726,575.80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12636-561</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MAQUINARIA Y EQUIPO AGROPECUARIO.</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156,847.52</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12636-562</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MAQUINARIA Y EQUIPO INDUSTRIAL.</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688,287.09</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12636-563</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MAQUINARIA Y EQUIPO DE CONSTRUCCION.</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2,561,689.63</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12636-564</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SISTEMAS DE AIRES Y DE REFRIGERACIÓN.</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136,976.90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12636-565</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EQUIPOS DE COMUNICACION Y TELECOMUNICACION.</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739,577.00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12636-566</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EQUIPOS DE GENERACION ELECTRICA, APARATOS Y ACCESORIOS ELECTRICOS.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16,591.94</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12636-567</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HERRAMIENTAS Y MAQUINAS-HERRAMIENTAS.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419,727.30</w:t>
            </w:r>
          </w:p>
        </w:tc>
      </w:tr>
      <w:tr w:rsidR="002538A1" w:rsidRPr="002538A1" w:rsidTr="002538A1">
        <w:trPr>
          <w:trHeight w:val="240"/>
        </w:trPr>
        <w:tc>
          <w:tcPr>
            <w:tcW w:w="671"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12636-569</w:t>
            </w:r>
          </w:p>
        </w:tc>
        <w:tc>
          <w:tcPr>
            <w:tcW w:w="3552"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rPr>
                <w:rFonts w:eastAsia="Times New Roman"/>
                <w:color w:val="000000"/>
                <w:sz w:val="16"/>
                <w:szCs w:val="16"/>
                <w:lang w:eastAsia="es-MX"/>
              </w:rPr>
            </w:pPr>
            <w:r w:rsidRPr="002538A1">
              <w:rPr>
                <w:rFonts w:eastAsia="Times New Roman"/>
                <w:color w:val="000000"/>
                <w:sz w:val="16"/>
                <w:szCs w:val="16"/>
                <w:lang w:eastAsia="es-MX"/>
              </w:rPr>
              <w:t>DEPRECIACION ACUMULADA DE OTROS EQUIPOS.</w:t>
            </w:r>
          </w:p>
        </w:tc>
        <w:tc>
          <w:tcPr>
            <w:tcW w:w="777" w:type="pct"/>
            <w:tcBorders>
              <w:top w:val="nil"/>
              <w:left w:val="nil"/>
              <w:bottom w:val="nil"/>
              <w:right w:val="nil"/>
            </w:tcBorders>
            <w:shd w:val="clear" w:color="auto" w:fill="auto"/>
            <w:noWrap/>
            <w:vAlign w:val="bottom"/>
            <w:hideMark/>
          </w:tcPr>
          <w:p w:rsidR="002538A1" w:rsidRPr="002538A1" w:rsidRDefault="002538A1" w:rsidP="002538A1">
            <w:pPr>
              <w:spacing w:after="0" w:line="240" w:lineRule="auto"/>
              <w:jc w:val="right"/>
              <w:rPr>
                <w:rFonts w:eastAsia="Times New Roman"/>
                <w:color w:val="000000"/>
                <w:sz w:val="16"/>
                <w:szCs w:val="16"/>
                <w:lang w:eastAsia="es-MX"/>
              </w:rPr>
            </w:pPr>
            <w:r w:rsidRPr="002538A1">
              <w:rPr>
                <w:rFonts w:eastAsia="Times New Roman"/>
                <w:color w:val="000000"/>
                <w:sz w:val="16"/>
                <w:szCs w:val="16"/>
                <w:lang w:eastAsia="es-MX"/>
              </w:rPr>
              <w:t>6,878.42</w:t>
            </w:r>
          </w:p>
        </w:tc>
      </w:tr>
    </w:tbl>
    <w:p w:rsidR="00492F45" w:rsidRPr="00E44288" w:rsidRDefault="00492F45" w:rsidP="003600C6">
      <w:pPr>
        <w:spacing w:after="0" w:line="276" w:lineRule="auto"/>
        <w:jc w:val="both"/>
        <w:rPr>
          <w:rFonts w:ascii="Arial" w:hAnsi="Arial" w:cs="Arial"/>
          <w:sz w:val="24"/>
        </w:rPr>
      </w:pPr>
    </w:p>
    <w:p w:rsidR="00D17322" w:rsidRDefault="00D17322" w:rsidP="003600C6">
      <w:pPr>
        <w:spacing w:after="0" w:line="276" w:lineRule="auto"/>
        <w:jc w:val="both"/>
        <w:rPr>
          <w:rFonts w:ascii="Arial" w:hAnsi="Arial" w:cs="Arial"/>
          <w:sz w:val="24"/>
        </w:rPr>
      </w:pPr>
    </w:p>
    <w:p w:rsidR="002538A1" w:rsidRDefault="002538A1" w:rsidP="003600C6">
      <w:pPr>
        <w:spacing w:after="0" w:line="276" w:lineRule="auto"/>
        <w:jc w:val="both"/>
        <w:rPr>
          <w:rFonts w:ascii="Arial" w:hAnsi="Arial" w:cs="Arial"/>
          <w:sz w:val="24"/>
        </w:rPr>
      </w:pPr>
    </w:p>
    <w:p w:rsidR="002538A1" w:rsidRDefault="002538A1" w:rsidP="003600C6">
      <w:pPr>
        <w:spacing w:after="0" w:line="276" w:lineRule="auto"/>
        <w:jc w:val="both"/>
        <w:rPr>
          <w:rFonts w:ascii="Arial" w:hAnsi="Arial" w:cs="Arial"/>
          <w:sz w:val="24"/>
        </w:rPr>
      </w:pPr>
    </w:p>
    <w:p w:rsidR="002538A1" w:rsidRPr="00E44288" w:rsidRDefault="002538A1" w:rsidP="003600C6">
      <w:pPr>
        <w:spacing w:after="0" w:line="276" w:lineRule="auto"/>
        <w:jc w:val="both"/>
        <w:rPr>
          <w:rFonts w:ascii="Arial" w:hAnsi="Arial" w:cs="Arial"/>
          <w:sz w:val="24"/>
        </w:rPr>
      </w:pPr>
    </w:p>
    <w:p w:rsidR="00B3061C" w:rsidRPr="00E44288" w:rsidRDefault="00B3061C" w:rsidP="003E32E3">
      <w:pPr>
        <w:shd w:val="clear" w:color="auto" w:fill="BFBFBF"/>
        <w:spacing w:after="0" w:line="276" w:lineRule="auto"/>
        <w:jc w:val="both"/>
        <w:rPr>
          <w:rFonts w:ascii="Arial" w:hAnsi="Arial" w:cs="Arial"/>
          <w:b/>
          <w:sz w:val="24"/>
        </w:rPr>
      </w:pPr>
      <w:r w:rsidRPr="00E44288">
        <w:rPr>
          <w:rFonts w:ascii="Arial" w:hAnsi="Arial" w:cs="Arial"/>
          <w:b/>
          <w:sz w:val="24"/>
        </w:rPr>
        <w:t>PASIVO</w:t>
      </w:r>
    </w:p>
    <w:p w:rsidR="00C34F36" w:rsidRPr="00E44288" w:rsidRDefault="00C34F36" w:rsidP="003600C6">
      <w:pPr>
        <w:spacing w:after="0" w:line="276" w:lineRule="auto"/>
        <w:jc w:val="both"/>
        <w:rPr>
          <w:rFonts w:ascii="Arial" w:hAnsi="Arial" w:cs="Arial"/>
          <w:b/>
          <w:sz w:val="24"/>
        </w:rPr>
      </w:pPr>
    </w:p>
    <w:p w:rsidR="00B3061C" w:rsidRPr="00E44288" w:rsidRDefault="004E2602" w:rsidP="003600C6">
      <w:pPr>
        <w:spacing w:after="0" w:line="276" w:lineRule="auto"/>
        <w:jc w:val="both"/>
        <w:rPr>
          <w:rFonts w:ascii="Arial" w:hAnsi="Arial" w:cs="Arial"/>
          <w:b/>
          <w:sz w:val="24"/>
        </w:rPr>
      </w:pPr>
      <w:r w:rsidRPr="00E44288">
        <w:rPr>
          <w:rFonts w:ascii="Arial" w:hAnsi="Arial" w:cs="Arial"/>
          <w:b/>
          <w:sz w:val="24"/>
        </w:rPr>
        <w:t>2</w:t>
      </w:r>
      <w:r w:rsidR="00CC31AD" w:rsidRPr="00E44288">
        <w:rPr>
          <w:rFonts w:ascii="Arial" w:hAnsi="Arial" w:cs="Arial"/>
          <w:b/>
          <w:sz w:val="24"/>
        </w:rPr>
        <w:t>1</w:t>
      </w:r>
      <w:r w:rsidRPr="00E44288">
        <w:rPr>
          <w:rFonts w:ascii="Arial" w:hAnsi="Arial" w:cs="Arial"/>
          <w:b/>
          <w:sz w:val="24"/>
        </w:rPr>
        <w:t>1</w:t>
      </w:r>
      <w:r w:rsidRPr="00E44288">
        <w:rPr>
          <w:rFonts w:ascii="Arial" w:hAnsi="Arial" w:cs="Arial"/>
          <w:b/>
          <w:sz w:val="24"/>
        </w:rPr>
        <w:tab/>
      </w:r>
      <w:r w:rsidR="00B3061C" w:rsidRPr="00E44288">
        <w:rPr>
          <w:rFonts w:ascii="Arial" w:hAnsi="Arial" w:cs="Arial"/>
          <w:b/>
          <w:sz w:val="24"/>
        </w:rPr>
        <w:t>CUENTAS POR PAGAR A CORTO PLAZO</w:t>
      </w:r>
    </w:p>
    <w:p w:rsidR="00205BC4" w:rsidRPr="00E44288" w:rsidRDefault="00205BC4" w:rsidP="003600C6">
      <w:pPr>
        <w:spacing w:after="0" w:line="276" w:lineRule="auto"/>
        <w:jc w:val="both"/>
        <w:rPr>
          <w:rFonts w:ascii="Arial" w:hAnsi="Arial" w:cs="Arial"/>
          <w:sz w:val="24"/>
        </w:rPr>
      </w:pPr>
    </w:p>
    <w:p w:rsidR="00D91293" w:rsidRPr="00E44288" w:rsidRDefault="005A5CB1" w:rsidP="003600C6">
      <w:pPr>
        <w:spacing w:after="0" w:line="276" w:lineRule="auto"/>
        <w:jc w:val="both"/>
        <w:rPr>
          <w:rFonts w:ascii="Arial" w:hAnsi="Arial" w:cs="Arial"/>
          <w:sz w:val="24"/>
        </w:rPr>
      </w:pPr>
      <w:r w:rsidRPr="00E44288">
        <w:rPr>
          <w:rFonts w:ascii="Arial" w:hAnsi="Arial" w:cs="Arial"/>
          <w:sz w:val="24"/>
        </w:rPr>
        <w:t xml:space="preserve">En el rubro de cuentas por pagar a corto plazo se informa que el saldo al cierre del </w:t>
      </w:r>
      <w:r w:rsidR="002538A1">
        <w:rPr>
          <w:rFonts w:ascii="Arial" w:hAnsi="Arial" w:cs="Arial"/>
          <w:sz w:val="24"/>
        </w:rPr>
        <w:t xml:space="preserve">tercer </w:t>
      </w:r>
      <w:r w:rsidR="00787A27" w:rsidRPr="00E44288">
        <w:rPr>
          <w:rFonts w:ascii="Arial" w:hAnsi="Arial" w:cs="Arial"/>
          <w:sz w:val="24"/>
        </w:rPr>
        <w:t xml:space="preserve">trimestre </w:t>
      </w:r>
      <w:r w:rsidRPr="00E44288">
        <w:rPr>
          <w:rFonts w:ascii="Arial" w:hAnsi="Arial" w:cs="Arial"/>
          <w:sz w:val="24"/>
        </w:rPr>
        <w:t>es por la cantidad de</w:t>
      </w:r>
      <w:r w:rsidR="004B5F07" w:rsidRPr="00E44288">
        <w:rPr>
          <w:rFonts w:ascii="Arial" w:hAnsi="Arial" w:cs="Arial"/>
          <w:sz w:val="24"/>
        </w:rPr>
        <w:t xml:space="preserve"> </w:t>
      </w:r>
      <w:r w:rsidR="008350DC" w:rsidRPr="00E44288">
        <w:rPr>
          <w:rFonts w:ascii="Arial" w:hAnsi="Arial" w:cs="Arial"/>
          <w:sz w:val="24"/>
        </w:rPr>
        <w:t>$</w:t>
      </w:r>
      <w:r w:rsidR="002538A1">
        <w:rPr>
          <w:rFonts w:ascii="Arial" w:hAnsi="Arial" w:cs="Arial"/>
          <w:sz w:val="24"/>
        </w:rPr>
        <w:t>135’991,931.33 (ciento treinta y cinco millones novecientos noventa y un mil novecientos treinta y un pesos 33</w:t>
      </w:r>
      <w:r w:rsidR="00E02B7B" w:rsidRPr="00E44288">
        <w:rPr>
          <w:rFonts w:ascii="Arial" w:hAnsi="Arial" w:cs="Arial"/>
          <w:sz w:val="24"/>
        </w:rPr>
        <w:t>/</w:t>
      </w:r>
      <w:r w:rsidR="00AE7431" w:rsidRPr="00E44288">
        <w:rPr>
          <w:rFonts w:ascii="Arial" w:hAnsi="Arial" w:cs="Arial"/>
          <w:sz w:val="24"/>
        </w:rPr>
        <w:t xml:space="preserve">100 </w:t>
      </w:r>
      <w:r w:rsidR="00AD4EA6" w:rsidRPr="00E44288">
        <w:rPr>
          <w:rFonts w:ascii="Arial" w:hAnsi="Arial" w:cs="Arial"/>
          <w:sz w:val="24"/>
        </w:rPr>
        <w:t>M.N.)</w:t>
      </w:r>
      <w:r w:rsidR="00B35F8C" w:rsidRPr="00E44288">
        <w:rPr>
          <w:rFonts w:ascii="Arial" w:hAnsi="Arial" w:cs="Arial"/>
          <w:sz w:val="24"/>
        </w:rPr>
        <w:t xml:space="preserve"> </w:t>
      </w:r>
      <w:r w:rsidR="008350DC" w:rsidRPr="00E44288">
        <w:rPr>
          <w:rFonts w:ascii="Arial" w:hAnsi="Arial" w:cs="Arial"/>
          <w:sz w:val="24"/>
        </w:rPr>
        <w:t>correspondientes a:</w:t>
      </w:r>
    </w:p>
    <w:p w:rsidR="008350DC" w:rsidRPr="00E44288"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97"/>
        <w:gridCol w:w="2341"/>
      </w:tblGrid>
      <w:tr w:rsidR="005A5CB1" w:rsidRPr="00E44288" w:rsidTr="00246DF1">
        <w:tc>
          <w:tcPr>
            <w:tcW w:w="6629" w:type="dxa"/>
            <w:tcBorders>
              <w:top w:val="nil"/>
              <w:left w:val="nil"/>
              <w:bottom w:val="nil"/>
              <w:right w:val="single" w:sz="4" w:space="0" w:color="auto"/>
            </w:tcBorders>
            <w:shd w:val="clear" w:color="auto" w:fill="auto"/>
            <w:vAlign w:val="center"/>
          </w:tcPr>
          <w:p w:rsidR="005A5CB1" w:rsidRPr="00E44288" w:rsidRDefault="005A5CB1" w:rsidP="003600C6">
            <w:pPr>
              <w:spacing w:after="0" w:line="276" w:lineRule="auto"/>
              <w:rPr>
                <w:rFonts w:ascii="Arial" w:hAnsi="Arial" w:cs="Arial"/>
                <w:b/>
                <w:sz w:val="16"/>
                <w:szCs w:val="16"/>
              </w:rPr>
            </w:pPr>
            <w:r w:rsidRPr="00E44288">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E44288" w:rsidRDefault="002538A1" w:rsidP="003600C6">
            <w:pPr>
              <w:spacing w:after="0" w:line="276" w:lineRule="auto"/>
              <w:jc w:val="right"/>
              <w:rPr>
                <w:rFonts w:ascii="Arial" w:hAnsi="Arial" w:cs="Arial"/>
                <w:b/>
                <w:sz w:val="16"/>
                <w:szCs w:val="16"/>
              </w:rPr>
            </w:pPr>
            <w:r>
              <w:rPr>
                <w:rFonts w:ascii="Arial" w:hAnsi="Arial" w:cs="Arial"/>
                <w:b/>
                <w:sz w:val="16"/>
                <w:szCs w:val="16"/>
              </w:rPr>
              <w:t>$  135’991,931.33</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481,476.78</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2538A1" w:rsidRPr="00E44288" w:rsidRDefault="002538A1" w:rsidP="002538A1">
            <w:pPr>
              <w:spacing w:after="0" w:line="276" w:lineRule="auto"/>
              <w:jc w:val="right"/>
              <w:rPr>
                <w:rFonts w:ascii="Arial" w:hAnsi="Arial" w:cs="Arial"/>
                <w:sz w:val="16"/>
                <w:szCs w:val="16"/>
              </w:rPr>
            </w:pPr>
            <w:r>
              <w:rPr>
                <w:rFonts w:ascii="Arial" w:hAnsi="Arial" w:cs="Arial"/>
                <w:sz w:val="16"/>
                <w:szCs w:val="16"/>
              </w:rPr>
              <w:t>20’164,953.68</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35’990,507.84</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626,114.67</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78’679,253.36</w:t>
            </w:r>
          </w:p>
        </w:tc>
      </w:tr>
      <w:tr w:rsidR="00140DB2" w:rsidRPr="00E44288" w:rsidTr="00246DF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E44288" w:rsidRDefault="002538A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E44288" w:rsidTr="003D4951">
        <w:tc>
          <w:tcPr>
            <w:tcW w:w="6629" w:type="dxa"/>
            <w:tcBorders>
              <w:top w:val="nil"/>
              <w:left w:val="nil"/>
              <w:bottom w:val="nil"/>
              <w:right w:val="single" w:sz="4" w:space="0" w:color="auto"/>
            </w:tcBorders>
            <w:shd w:val="clear" w:color="auto" w:fill="auto"/>
            <w:vAlign w:val="center"/>
          </w:tcPr>
          <w:p w:rsidR="00140DB2" w:rsidRPr="00E44288" w:rsidRDefault="00140DB2" w:rsidP="00140DB2">
            <w:pPr>
              <w:spacing w:after="0" w:line="276" w:lineRule="auto"/>
              <w:rPr>
                <w:rFonts w:ascii="Arial" w:hAnsi="Arial" w:cs="Arial"/>
                <w:sz w:val="16"/>
                <w:szCs w:val="16"/>
              </w:rPr>
            </w:pPr>
            <w:r w:rsidRPr="00E44288">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E44288" w:rsidRDefault="002538A1" w:rsidP="003D4951">
            <w:pPr>
              <w:spacing w:after="0" w:line="276" w:lineRule="auto"/>
              <w:ind w:left="1080"/>
              <w:jc w:val="right"/>
              <w:rPr>
                <w:rFonts w:ascii="Arial" w:hAnsi="Arial" w:cs="Arial"/>
                <w:sz w:val="16"/>
                <w:szCs w:val="16"/>
              </w:rPr>
            </w:pPr>
            <w:r>
              <w:rPr>
                <w:rFonts w:ascii="Arial" w:hAnsi="Arial" w:cs="Arial"/>
                <w:sz w:val="16"/>
                <w:szCs w:val="16"/>
              </w:rPr>
              <w:t>49,625.00</w:t>
            </w:r>
          </w:p>
        </w:tc>
      </w:tr>
    </w:tbl>
    <w:p w:rsidR="00175D7B" w:rsidRPr="00E44288" w:rsidRDefault="00175D7B" w:rsidP="003600C6">
      <w:pPr>
        <w:spacing w:after="0" w:line="276" w:lineRule="auto"/>
        <w:jc w:val="both"/>
        <w:rPr>
          <w:rFonts w:ascii="Arial" w:hAnsi="Arial" w:cs="Arial"/>
          <w:sz w:val="24"/>
          <w:szCs w:val="24"/>
        </w:rPr>
      </w:pPr>
    </w:p>
    <w:p w:rsidR="00900C61" w:rsidRPr="00E44288" w:rsidRDefault="00434F12" w:rsidP="003600C6">
      <w:pPr>
        <w:spacing w:after="0" w:line="276" w:lineRule="auto"/>
        <w:jc w:val="both"/>
        <w:rPr>
          <w:rFonts w:ascii="Arial" w:hAnsi="Arial" w:cs="Arial"/>
          <w:sz w:val="24"/>
          <w:szCs w:val="24"/>
        </w:rPr>
      </w:pPr>
      <w:r w:rsidRPr="00E44288">
        <w:rPr>
          <w:rFonts w:ascii="Arial" w:hAnsi="Arial" w:cs="Arial"/>
          <w:sz w:val="24"/>
          <w:szCs w:val="24"/>
        </w:rPr>
        <w:t xml:space="preserve">De los montos anteriores representan los siguientes porcentajes </w:t>
      </w:r>
      <w:r w:rsidR="004863D9">
        <w:rPr>
          <w:rFonts w:ascii="Arial" w:hAnsi="Arial" w:cs="Arial"/>
          <w:sz w:val="24"/>
          <w:szCs w:val="24"/>
        </w:rPr>
        <w:t>0.35%, 14.83%, 26.47%, 0.46%, 57.86% y 0.03</w:t>
      </w:r>
      <w:r w:rsidRPr="00E44288">
        <w:rPr>
          <w:rFonts w:ascii="Arial" w:hAnsi="Arial" w:cs="Arial"/>
          <w:sz w:val="24"/>
          <w:szCs w:val="24"/>
        </w:rPr>
        <w:t>% respectivamente, de tal manera que se puede interpretar que las cuentas necesarias a cubri</w:t>
      </w:r>
      <w:r w:rsidR="00CC31AD" w:rsidRPr="00E44288">
        <w:rPr>
          <w:rFonts w:ascii="Arial" w:hAnsi="Arial" w:cs="Arial"/>
          <w:sz w:val="24"/>
          <w:szCs w:val="24"/>
        </w:rPr>
        <w:t xml:space="preserve">r sus pagos corresponden a las </w:t>
      </w:r>
      <w:r w:rsidRPr="00E44288">
        <w:rPr>
          <w:rFonts w:ascii="Arial" w:hAnsi="Arial" w:cs="Arial"/>
          <w:sz w:val="24"/>
          <w:szCs w:val="24"/>
        </w:rPr>
        <w:t>que s</w:t>
      </w:r>
      <w:r w:rsidR="005D0B69" w:rsidRPr="00E44288">
        <w:rPr>
          <w:rFonts w:ascii="Arial" w:hAnsi="Arial" w:cs="Arial"/>
          <w:sz w:val="24"/>
          <w:szCs w:val="24"/>
        </w:rPr>
        <w:t>e ubican en las subcuentas 2113 Contratistas por obras públicas por pagar y la cuenta 2117 Retenciones y contribuciones por pagar a corto plazo.</w:t>
      </w:r>
      <w:r w:rsidR="00D53094" w:rsidRPr="00E44288">
        <w:rPr>
          <w:rFonts w:ascii="Arial" w:hAnsi="Arial" w:cs="Arial"/>
          <w:sz w:val="24"/>
          <w:szCs w:val="24"/>
        </w:rPr>
        <w:t xml:space="preserve"> </w:t>
      </w:r>
    </w:p>
    <w:p w:rsidR="009F6F1D" w:rsidRPr="00E44288" w:rsidRDefault="009F6F1D" w:rsidP="003600C6">
      <w:pPr>
        <w:spacing w:after="0" w:line="276" w:lineRule="auto"/>
        <w:jc w:val="both"/>
        <w:rPr>
          <w:rFonts w:ascii="Arial" w:hAnsi="Arial" w:cs="Arial"/>
          <w:sz w:val="24"/>
          <w:szCs w:val="24"/>
        </w:rPr>
      </w:pPr>
    </w:p>
    <w:p w:rsidR="00866BFD" w:rsidRPr="00E44288" w:rsidRDefault="00866BFD" w:rsidP="003600C6">
      <w:pPr>
        <w:spacing w:after="0" w:line="276" w:lineRule="auto"/>
        <w:jc w:val="both"/>
        <w:rPr>
          <w:rFonts w:ascii="Arial" w:hAnsi="Arial" w:cs="Arial"/>
          <w:sz w:val="24"/>
          <w:szCs w:val="24"/>
        </w:rPr>
      </w:pPr>
    </w:p>
    <w:p w:rsidR="009F6F1D" w:rsidRPr="00E44288" w:rsidRDefault="009F6F1D" w:rsidP="003600C6">
      <w:pPr>
        <w:spacing w:after="0" w:line="276" w:lineRule="auto"/>
        <w:jc w:val="both"/>
        <w:rPr>
          <w:rFonts w:ascii="Arial" w:hAnsi="Arial" w:cs="Arial"/>
          <w:b/>
          <w:sz w:val="24"/>
          <w:szCs w:val="24"/>
        </w:rPr>
      </w:pPr>
      <w:r w:rsidRPr="00E44288">
        <w:rPr>
          <w:rFonts w:ascii="Arial" w:hAnsi="Arial" w:cs="Arial"/>
          <w:b/>
          <w:sz w:val="24"/>
          <w:szCs w:val="24"/>
        </w:rPr>
        <w:t>219</w:t>
      </w:r>
      <w:r w:rsidRPr="00E44288">
        <w:rPr>
          <w:rFonts w:ascii="Arial" w:hAnsi="Arial" w:cs="Arial"/>
          <w:b/>
          <w:sz w:val="24"/>
          <w:szCs w:val="24"/>
        </w:rPr>
        <w:tab/>
        <w:t>OTROS PASIVOS A CORTO PLAZO</w:t>
      </w:r>
    </w:p>
    <w:p w:rsidR="00434F12" w:rsidRPr="00E44288" w:rsidRDefault="00434F12" w:rsidP="003600C6">
      <w:pPr>
        <w:spacing w:after="0" w:line="276" w:lineRule="auto"/>
        <w:jc w:val="both"/>
        <w:rPr>
          <w:rFonts w:ascii="Arial" w:hAnsi="Arial" w:cs="Arial"/>
          <w:sz w:val="24"/>
          <w:szCs w:val="24"/>
        </w:rPr>
      </w:pPr>
    </w:p>
    <w:p w:rsidR="009F6F1D" w:rsidRPr="00E44288" w:rsidRDefault="009F6F1D" w:rsidP="003600C6">
      <w:pPr>
        <w:spacing w:after="0" w:line="276" w:lineRule="auto"/>
        <w:jc w:val="both"/>
        <w:rPr>
          <w:rFonts w:ascii="Arial" w:hAnsi="Arial" w:cs="Arial"/>
          <w:sz w:val="24"/>
          <w:szCs w:val="24"/>
        </w:rPr>
      </w:pPr>
      <w:r w:rsidRPr="00E44288">
        <w:rPr>
          <w:rFonts w:ascii="Arial" w:hAnsi="Arial" w:cs="Arial"/>
          <w:sz w:val="24"/>
          <w:szCs w:val="24"/>
        </w:rPr>
        <w:t>Al cierre del</w:t>
      </w:r>
      <w:r w:rsidR="00201E2F" w:rsidRPr="00E44288">
        <w:rPr>
          <w:rFonts w:ascii="Arial" w:hAnsi="Arial" w:cs="Arial"/>
          <w:sz w:val="24"/>
          <w:szCs w:val="24"/>
        </w:rPr>
        <w:t xml:space="preserve"> </w:t>
      </w:r>
      <w:r w:rsidR="004863D9">
        <w:rPr>
          <w:rFonts w:ascii="Arial" w:hAnsi="Arial" w:cs="Arial"/>
          <w:sz w:val="24"/>
          <w:szCs w:val="24"/>
        </w:rPr>
        <w:t xml:space="preserve">tercer </w:t>
      </w:r>
      <w:r w:rsidR="005D0B69" w:rsidRPr="00E44288">
        <w:rPr>
          <w:rFonts w:ascii="Arial" w:hAnsi="Arial" w:cs="Arial"/>
          <w:sz w:val="24"/>
          <w:szCs w:val="24"/>
        </w:rPr>
        <w:t>trimestre 2019</w:t>
      </w:r>
      <w:r w:rsidRPr="00E44288">
        <w:rPr>
          <w:rFonts w:ascii="Arial" w:hAnsi="Arial" w:cs="Arial"/>
          <w:sz w:val="24"/>
          <w:szCs w:val="24"/>
        </w:rPr>
        <w:t xml:space="preserve">, el Municipio </w:t>
      </w:r>
      <w:r w:rsidR="00201E2F" w:rsidRPr="00E44288">
        <w:rPr>
          <w:rFonts w:ascii="Arial" w:hAnsi="Arial" w:cs="Arial"/>
          <w:sz w:val="24"/>
          <w:szCs w:val="24"/>
        </w:rPr>
        <w:t xml:space="preserve">al 30 de </w:t>
      </w:r>
      <w:r w:rsidR="004863D9">
        <w:rPr>
          <w:rFonts w:ascii="Arial" w:hAnsi="Arial" w:cs="Arial"/>
          <w:sz w:val="24"/>
          <w:szCs w:val="24"/>
        </w:rPr>
        <w:t xml:space="preserve">septiembre </w:t>
      </w:r>
      <w:r w:rsidR="005D0B69" w:rsidRPr="00E44288">
        <w:rPr>
          <w:rFonts w:ascii="Arial" w:hAnsi="Arial" w:cs="Arial"/>
          <w:sz w:val="24"/>
          <w:szCs w:val="24"/>
        </w:rPr>
        <w:t xml:space="preserve">cierra </w:t>
      </w:r>
      <w:r w:rsidRPr="00E44288">
        <w:rPr>
          <w:rFonts w:ascii="Arial" w:hAnsi="Arial" w:cs="Arial"/>
          <w:sz w:val="24"/>
          <w:szCs w:val="24"/>
        </w:rPr>
        <w:t>con un</w:t>
      </w:r>
      <w:r w:rsidR="004863D9">
        <w:rPr>
          <w:rFonts w:ascii="Arial" w:hAnsi="Arial" w:cs="Arial"/>
          <w:sz w:val="24"/>
          <w:szCs w:val="24"/>
        </w:rPr>
        <w:t xml:space="preserve"> importe en</w:t>
      </w:r>
      <w:r w:rsidRPr="00E44288">
        <w:rPr>
          <w:rFonts w:ascii="Arial" w:hAnsi="Arial" w:cs="Arial"/>
          <w:sz w:val="24"/>
          <w:szCs w:val="24"/>
        </w:rPr>
        <w:t xml:space="preserve"> la cuenta 219 Otros Pasivos a Corto Plazo por $</w:t>
      </w:r>
      <w:r w:rsidR="004863D9">
        <w:rPr>
          <w:rFonts w:ascii="Arial" w:hAnsi="Arial" w:cs="Arial"/>
          <w:sz w:val="24"/>
          <w:szCs w:val="24"/>
        </w:rPr>
        <w:t>9’065,008.03 (nueve millones sesenta y cinco mil ocho pesos 03</w:t>
      </w:r>
      <w:r w:rsidRPr="00E44288">
        <w:rPr>
          <w:rFonts w:ascii="Arial" w:hAnsi="Arial" w:cs="Arial"/>
          <w:sz w:val="24"/>
          <w:szCs w:val="24"/>
        </w:rPr>
        <w:t>/100 M.N.),</w:t>
      </w:r>
      <w:r w:rsidR="001A7F52" w:rsidRPr="00E44288">
        <w:rPr>
          <w:rFonts w:ascii="Arial" w:hAnsi="Arial" w:cs="Arial"/>
          <w:sz w:val="24"/>
          <w:szCs w:val="24"/>
        </w:rPr>
        <w:t xml:space="preserve"> posicionando el total de la cifra de la cuenta en la subcuenta 2199 Otros Pasivos Circulantes, la cual engloba a s</w:t>
      </w:r>
      <w:r w:rsidR="004A6E18" w:rsidRPr="00E44288">
        <w:rPr>
          <w:rFonts w:ascii="Arial" w:hAnsi="Arial" w:cs="Arial"/>
          <w:sz w:val="24"/>
          <w:szCs w:val="24"/>
        </w:rPr>
        <w:t>u</w:t>
      </w:r>
      <w:r w:rsidR="001A7F52" w:rsidRPr="00E44288">
        <w:rPr>
          <w:rFonts w:ascii="Arial" w:hAnsi="Arial" w:cs="Arial"/>
          <w:sz w:val="24"/>
          <w:szCs w:val="24"/>
        </w:rPr>
        <w:t xml:space="preserve"> vez las sub-subcuentas 2199-001 Acreedores Diversos </w:t>
      </w:r>
      <w:r w:rsidR="004863D9">
        <w:rPr>
          <w:rFonts w:ascii="Arial" w:hAnsi="Arial" w:cs="Arial"/>
          <w:sz w:val="24"/>
          <w:szCs w:val="24"/>
        </w:rPr>
        <w:t xml:space="preserve">con un saldo de 8 millones 995 mil 783 pesos 53 centavos </w:t>
      </w:r>
      <w:r w:rsidR="001A7F52" w:rsidRPr="00E44288">
        <w:rPr>
          <w:rFonts w:ascii="Arial" w:hAnsi="Arial" w:cs="Arial"/>
          <w:sz w:val="24"/>
          <w:szCs w:val="24"/>
        </w:rPr>
        <w:t>y 2199-004 Acreedores Diversos</w:t>
      </w:r>
      <w:r w:rsidR="004863D9">
        <w:rPr>
          <w:rFonts w:ascii="Arial" w:hAnsi="Arial" w:cs="Arial"/>
          <w:sz w:val="24"/>
          <w:szCs w:val="24"/>
        </w:rPr>
        <w:t xml:space="preserve"> de Administraciones Anteriores con un imp</w:t>
      </w:r>
      <w:r w:rsidR="001A5EFA">
        <w:rPr>
          <w:rFonts w:ascii="Arial" w:hAnsi="Arial" w:cs="Arial"/>
          <w:sz w:val="24"/>
          <w:szCs w:val="24"/>
        </w:rPr>
        <w:t>orte de 69 mil 224 pesos 50 cen</w:t>
      </w:r>
      <w:r w:rsidR="004863D9">
        <w:rPr>
          <w:rFonts w:ascii="Arial" w:hAnsi="Arial" w:cs="Arial"/>
          <w:sz w:val="24"/>
          <w:szCs w:val="24"/>
        </w:rPr>
        <w:t>tavos.</w:t>
      </w:r>
    </w:p>
    <w:p w:rsidR="001C4E23" w:rsidRPr="00E44288" w:rsidRDefault="001C4E23" w:rsidP="003600C6">
      <w:pPr>
        <w:spacing w:after="0" w:line="276" w:lineRule="auto"/>
        <w:jc w:val="both"/>
        <w:rPr>
          <w:rFonts w:ascii="Arial" w:hAnsi="Arial" w:cs="Arial"/>
          <w:sz w:val="24"/>
          <w:szCs w:val="24"/>
        </w:rPr>
      </w:pPr>
    </w:p>
    <w:p w:rsidR="001C4E23" w:rsidRPr="00E44288" w:rsidRDefault="001C4E23" w:rsidP="003600C6">
      <w:pPr>
        <w:spacing w:after="0" w:line="276" w:lineRule="auto"/>
        <w:jc w:val="both"/>
        <w:rPr>
          <w:rFonts w:ascii="Arial" w:hAnsi="Arial" w:cs="Arial"/>
          <w:sz w:val="24"/>
        </w:rPr>
      </w:pPr>
    </w:p>
    <w:p w:rsidR="000D396A" w:rsidRPr="00E44288" w:rsidRDefault="001C4E23" w:rsidP="003600C6">
      <w:pPr>
        <w:spacing w:after="0" w:line="276" w:lineRule="auto"/>
        <w:jc w:val="both"/>
        <w:rPr>
          <w:rFonts w:ascii="Arial" w:hAnsi="Arial" w:cs="Arial"/>
          <w:b/>
          <w:sz w:val="24"/>
        </w:rPr>
      </w:pPr>
      <w:r w:rsidRPr="00E44288">
        <w:rPr>
          <w:rFonts w:ascii="Arial" w:hAnsi="Arial" w:cs="Arial"/>
          <w:b/>
          <w:sz w:val="24"/>
        </w:rPr>
        <w:t>223</w:t>
      </w:r>
      <w:r w:rsidRPr="00E44288">
        <w:rPr>
          <w:rFonts w:ascii="Arial" w:hAnsi="Arial" w:cs="Arial"/>
          <w:b/>
          <w:sz w:val="24"/>
        </w:rPr>
        <w:tab/>
      </w:r>
      <w:r w:rsidR="007C2C61" w:rsidRPr="00E44288">
        <w:rPr>
          <w:rFonts w:ascii="Arial" w:hAnsi="Arial" w:cs="Arial"/>
          <w:b/>
          <w:sz w:val="24"/>
        </w:rPr>
        <w:t>DEUDA PÚBLICA A LARGO PLAZO</w:t>
      </w:r>
    </w:p>
    <w:p w:rsidR="007C2C61" w:rsidRPr="00E44288" w:rsidRDefault="007C2C61" w:rsidP="003600C6">
      <w:pPr>
        <w:spacing w:after="0" w:line="276" w:lineRule="auto"/>
        <w:jc w:val="both"/>
        <w:rPr>
          <w:rFonts w:ascii="Arial" w:hAnsi="Arial" w:cs="Arial"/>
          <w:sz w:val="24"/>
        </w:rPr>
      </w:pPr>
    </w:p>
    <w:p w:rsidR="00350E40" w:rsidRPr="00E44288" w:rsidRDefault="00350E40" w:rsidP="003600C6">
      <w:pPr>
        <w:spacing w:after="0" w:line="276" w:lineRule="auto"/>
        <w:jc w:val="both"/>
        <w:rPr>
          <w:rFonts w:ascii="Arial" w:hAnsi="Arial" w:cs="Arial"/>
          <w:sz w:val="24"/>
        </w:rPr>
      </w:pPr>
      <w:r w:rsidRPr="00E44288">
        <w:rPr>
          <w:rFonts w:ascii="Arial" w:hAnsi="Arial" w:cs="Arial"/>
          <w:sz w:val="24"/>
        </w:rPr>
        <w:t xml:space="preserve">En este rubro se tiene </w:t>
      </w:r>
      <w:r w:rsidR="004557BF" w:rsidRPr="00E44288">
        <w:rPr>
          <w:rFonts w:ascii="Arial" w:hAnsi="Arial" w:cs="Arial"/>
          <w:sz w:val="24"/>
        </w:rPr>
        <w:t>registrado</w:t>
      </w:r>
      <w:r w:rsidRPr="00E44288">
        <w:rPr>
          <w:rFonts w:ascii="Arial" w:hAnsi="Arial" w:cs="Arial"/>
          <w:sz w:val="24"/>
        </w:rPr>
        <w:t xml:space="preserve"> un crédito </w:t>
      </w:r>
      <w:r w:rsidR="00796650" w:rsidRPr="00E44288">
        <w:rPr>
          <w:rFonts w:ascii="Arial" w:hAnsi="Arial" w:cs="Arial"/>
          <w:sz w:val="24"/>
        </w:rPr>
        <w:t xml:space="preserve">contratado </w:t>
      </w:r>
      <w:r w:rsidR="00AB139F" w:rsidRPr="00E44288">
        <w:rPr>
          <w:rFonts w:ascii="Arial" w:hAnsi="Arial" w:cs="Arial"/>
          <w:sz w:val="24"/>
        </w:rPr>
        <w:t>de la</w:t>
      </w:r>
      <w:r w:rsidR="00BA60DA" w:rsidRPr="00E44288">
        <w:rPr>
          <w:rFonts w:ascii="Arial" w:hAnsi="Arial" w:cs="Arial"/>
          <w:sz w:val="24"/>
        </w:rPr>
        <w:t xml:space="preserve"> Deuda </w:t>
      </w:r>
      <w:r w:rsidR="004557BF" w:rsidRPr="00E44288">
        <w:rPr>
          <w:rFonts w:ascii="Arial" w:hAnsi="Arial" w:cs="Arial"/>
          <w:sz w:val="24"/>
        </w:rPr>
        <w:t>Pública a Largo Plazo</w:t>
      </w:r>
      <w:r w:rsidR="006C30C8" w:rsidRPr="00E44288">
        <w:rPr>
          <w:rFonts w:ascii="Arial" w:hAnsi="Arial" w:cs="Arial"/>
          <w:sz w:val="24"/>
        </w:rPr>
        <w:t xml:space="preserve">, </w:t>
      </w:r>
      <w:r w:rsidR="00AB139F" w:rsidRPr="00E44288">
        <w:rPr>
          <w:rFonts w:ascii="Arial" w:hAnsi="Arial" w:cs="Arial"/>
          <w:sz w:val="24"/>
        </w:rPr>
        <w:t>registrado</w:t>
      </w:r>
      <w:r w:rsidR="006C30C8" w:rsidRPr="00E44288">
        <w:rPr>
          <w:rFonts w:ascii="Arial" w:hAnsi="Arial" w:cs="Arial"/>
          <w:sz w:val="24"/>
        </w:rPr>
        <w:t xml:space="preserve"> en la subcuenta 2233-001 Prestamos de la Deuda Publica interna por pagar a Largo Plazo de Libre Disposición con el número de sub-subcuenta 2233-001-00001 </w:t>
      </w:r>
      <w:r w:rsidR="005D3C23" w:rsidRPr="00E44288">
        <w:rPr>
          <w:rFonts w:ascii="Arial" w:hAnsi="Arial" w:cs="Arial"/>
          <w:sz w:val="24"/>
        </w:rPr>
        <w:t>Crédito nú</w:t>
      </w:r>
      <w:r w:rsidR="006C30C8" w:rsidRPr="00E44288">
        <w:rPr>
          <w:rFonts w:ascii="Arial" w:hAnsi="Arial" w:cs="Arial"/>
          <w:sz w:val="24"/>
        </w:rPr>
        <w:t>mero 12098</w:t>
      </w:r>
      <w:r w:rsidR="005D3C23" w:rsidRPr="00E44288">
        <w:rPr>
          <w:rFonts w:ascii="Arial" w:hAnsi="Arial" w:cs="Arial"/>
          <w:sz w:val="24"/>
        </w:rPr>
        <w:t xml:space="preserve"> por un importe de $</w:t>
      </w:r>
      <w:r w:rsidR="00244435" w:rsidRPr="00E44288">
        <w:rPr>
          <w:rFonts w:ascii="Arial" w:hAnsi="Arial" w:cs="Arial"/>
          <w:sz w:val="24"/>
        </w:rPr>
        <w:t>1’633,549.92 (un millón seiscientos treinta y tres mil quinientos cuarenta y nueve pesos 92</w:t>
      </w:r>
      <w:r w:rsidR="00AB1D69" w:rsidRPr="00E44288">
        <w:rPr>
          <w:rFonts w:ascii="Arial" w:hAnsi="Arial" w:cs="Arial"/>
          <w:sz w:val="24"/>
        </w:rPr>
        <w:t>/</w:t>
      </w:r>
      <w:r w:rsidR="005D3C23" w:rsidRPr="00E44288">
        <w:rPr>
          <w:rFonts w:ascii="Arial" w:hAnsi="Arial" w:cs="Arial"/>
          <w:sz w:val="24"/>
        </w:rPr>
        <w:t>100 M.N.)</w:t>
      </w:r>
      <w:r w:rsidR="00DE58C4" w:rsidRPr="00E44288">
        <w:rPr>
          <w:rFonts w:ascii="Arial" w:hAnsi="Arial" w:cs="Arial"/>
          <w:sz w:val="24"/>
        </w:rPr>
        <w:t xml:space="preserve"> </w:t>
      </w:r>
      <w:r w:rsidR="00AB139F" w:rsidRPr="00E44288">
        <w:rPr>
          <w:rFonts w:ascii="Arial" w:hAnsi="Arial" w:cs="Arial"/>
          <w:sz w:val="24"/>
        </w:rPr>
        <w:t>así</w:t>
      </w:r>
      <w:r w:rsidR="004557BF" w:rsidRPr="00E44288">
        <w:rPr>
          <w:rFonts w:ascii="Arial" w:hAnsi="Arial" w:cs="Arial"/>
          <w:sz w:val="24"/>
        </w:rPr>
        <w:t xml:space="preserve"> como </w:t>
      </w:r>
      <w:r w:rsidR="001C4E23" w:rsidRPr="00E44288">
        <w:rPr>
          <w:rFonts w:ascii="Arial" w:hAnsi="Arial" w:cs="Arial"/>
          <w:sz w:val="24"/>
        </w:rPr>
        <w:t xml:space="preserve">de </w:t>
      </w:r>
      <w:r w:rsidR="004557BF" w:rsidRPr="00E44288">
        <w:rPr>
          <w:rFonts w:ascii="Arial" w:hAnsi="Arial" w:cs="Arial"/>
          <w:sz w:val="24"/>
        </w:rPr>
        <w:t xml:space="preserve">la </w:t>
      </w:r>
      <w:r w:rsidR="00AB139F" w:rsidRPr="00E44288">
        <w:rPr>
          <w:rFonts w:ascii="Arial" w:hAnsi="Arial" w:cs="Arial"/>
          <w:sz w:val="24"/>
        </w:rPr>
        <w:t>porción</w:t>
      </w:r>
      <w:r w:rsidR="004557BF" w:rsidRPr="00E44288">
        <w:rPr>
          <w:rFonts w:ascii="Arial" w:hAnsi="Arial" w:cs="Arial"/>
          <w:sz w:val="24"/>
        </w:rPr>
        <w:t xml:space="preserve"> a Corto Plazo de la Deuda Publica a Largo Plazo en la subcuenta </w:t>
      </w:r>
      <w:r w:rsidR="00527CDD" w:rsidRPr="00E44288">
        <w:rPr>
          <w:rFonts w:ascii="Arial" w:hAnsi="Arial" w:cs="Arial"/>
          <w:sz w:val="24"/>
        </w:rPr>
        <w:t>21312-911-91101</w:t>
      </w:r>
      <w:r w:rsidR="006D691A" w:rsidRPr="00E44288">
        <w:rPr>
          <w:rFonts w:ascii="Arial" w:hAnsi="Arial" w:cs="Arial"/>
          <w:sz w:val="24"/>
        </w:rPr>
        <w:t>-00001</w:t>
      </w:r>
      <w:r w:rsidR="00527CDD" w:rsidRPr="00E44288">
        <w:rPr>
          <w:rFonts w:ascii="Arial" w:hAnsi="Arial" w:cs="Arial"/>
          <w:sz w:val="24"/>
        </w:rPr>
        <w:t xml:space="preserve"> </w:t>
      </w:r>
      <w:r w:rsidR="006D691A" w:rsidRPr="00E44288">
        <w:rPr>
          <w:rFonts w:ascii="Arial" w:hAnsi="Arial" w:cs="Arial"/>
          <w:sz w:val="24"/>
        </w:rPr>
        <w:t>Amortización de Créditos con el siguiente saldo</w:t>
      </w:r>
      <w:r w:rsidR="004557BF" w:rsidRPr="00E44288">
        <w:rPr>
          <w:rFonts w:ascii="Arial" w:hAnsi="Arial" w:cs="Arial"/>
          <w:sz w:val="24"/>
        </w:rPr>
        <w:t xml:space="preserve"> en la sub</w:t>
      </w:r>
      <w:r w:rsidR="005D3C23" w:rsidRPr="00E44288">
        <w:rPr>
          <w:rFonts w:ascii="Arial" w:hAnsi="Arial" w:cs="Arial"/>
          <w:sz w:val="24"/>
        </w:rPr>
        <w:t>-</w:t>
      </w:r>
      <w:r w:rsidR="004557BF" w:rsidRPr="00E44288">
        <w:rPr>
          <w:rFonts w:ascii="Arial" w:hAnsi="Arial" w:cs="Arial"/>
          <w:sz w:val="24"/>
        </w:rPr>
        <w:t>su</w:t>
      </w:r>
      <w:r w:rsidR="00AB139F" w:rsidRPr="00E44288">
        <w:rPr>
          <w:rFonts w:ascii="Arial" w:hAnsi="Arial" w:cs="Arial"/>
          <w:sz w:val="24"/>
        </w:rPr>
        <w:t xml:space="preserve">bcuenta </w:t>
      </w:r>
      <w:proofErr w:type="spellStart"/>
      <w:r w:rsidR="0076254C" w:rsidRPr="00E44288">
        <w:rPr>
          <w:rFonts w:ascii="Arial" w:hAnsi="Arial" w:cs="Arial"/>
          <w:sz w:val="24"/>
        </w:rPr>
        <w:t>Banobras</w:t>
      </w:r>
      <w:proofErr w:type="spellEnd"/>
      <w:r w:rsidR="0076254C" w:rsidRPr="00E44288">
        <w:rPr>
          <w:rFonts w:ascii="Arial" w:hAnsi="Arial" w:cs="Arial"/>
          <w:sz w:val="24"/>
        </w:rPr>
        <w:t xml:space="preserve"> Domos </w:t>
      </w:r>
      <w:proofErr w:type="spellStart"/>
      <w:r w:rsidR="0076254C" w:rsidRPr="00E44288">
        <w:rPr>
          <w:rFonts w:ascii="Arial" w:hAnsi="Arial" w:cs="Arial"/>
          <w:sz w:val="24"/>
        </w:rPr>
        <w:t>Cred</w:t>
      </w:r>
      <w:proofErr w:type="spellEnd"/>
      <w:r w:rsidR="0076254C" w:rsidRPr="00E44288">
        <w:rPr>
          <w:rFonts w:ascii="Arial" w:hAnsi="Arial" w:cs="Arial"/>
          <w:sz w:val="24"/>
        </w:rPr>
        <w:t>. Sic 12098</w:t>
      </w:r>
      <w:r w:rsidR="00AB139F" w:rsidRPr="00E44288">
        <w:rPr>
          <w:rFonts w:ascii="Arial" w:hAnsi="Arial" w:cs="Arial"/>
          <w:sz w:val="24"/>
        </w:rPr>
        <w:t xml:space="preserve"> </w:t>
      </w:r>
      <w:r w:rsidR="001C4E23" w:rsidRPr="00E44288">
        <w:rPr>
          <w:rFonts w:ascii="Arial" w:hAnsi="Arial" w:cs="Arial"/>
          <w:sz w:val="24"/>
        </w:rPr>
        <w:t>al cierre del</w:t>
      </w:r>
      <w:r w:rsidR="00244435" w:rsidRPr="00E44288">
        <w:rPr>
          <w:rFonts w:ascii="Arial" w:hAnsi="Arial" w:cs="Arial"/>
          <w:sz w:val="24"/>
        </w:rPr>
        <w:t xml:space="preserve"> </w:t>
      </w:r>
      <w:r w:rsidR="00845044">
        <w:rPr>
          <w:rFonts w:ascii="Arial" w:hAnsi="Arial" w:cs="Arial"/>
          <w:sz w:val="24"/>
        </w:rPr>
        <w:t xml:space="preserve">tercer </w:t>
      </w:r>
      <w:r w:rsidR="006D691A" w:rsidRPr="00E44288">
        <w:rPr>
          <w:rFonts w:ascii="Arial" w:hAnsi="Arial" w:cs="Arial"/>
          <w:sz w:val="24"/>
        </w:rPr>
        <w:t>trimestre de $</w:t>
      </w:r>
      <w:r w:rsidR="00845044">
        <w:rPr>
          <w:rFonts w:ascii="Arial" w:hAnsi="Arial" w:cs="Arial"/>
          <w:sz w:val="24"/>
        </w:rPr>
        <w:t>190,670.01 (ciento noventa mil se</w:t>
      </w:r>
      <w:r w:rsidR="00EB705F">
        <w:rPr>
          <w:rFonts w:ascii="Arial" w:hAnsi="Arial" w:cs="Arial"/>
          <w:sz w:val="24"/>
        </w:rPr>
        <w:t>iscientos</w:t>
      </w:r>
      <w:r w:rsidR="00845044">
        <w:rPr>
          <w:rFonts w:ascii="Arial" w:hAnsi="Arial" w:cs="Arial"/>
          <w:sz w:val="24"/>
        </w:rPr>
        <w:t xml:space="preserve"> setenta pesos 01</w:t>
      </w:r>
      <w:r w:rsidR="006D691A" w:rsidRPr="00E44288">
        <w:rPr>
          <w:rFonts w:ascii="Arial" w:hAnsi="Arial" w:cs="Arial"/>
          <w:sz w:val="24"/>
        </w:rPr>
        <w:t>/100 M.N.)</w:t>
      </w:r>
      <w:r w:rsidR="001C4E23" w:rsidRPr="00E44288">
        <w:rPr>
          <w:rFonts w:ascii="Arial" w:hAnsi="Arial" w:cs="Arial"/>
          <w:sz w:val="24"/>
        </w:rPr>
        <w:t>, como se muestra en el siguiente cuadro:</w:t>
      </w:r>
    </w:p>
    <w:p w:rsidR="008350DC" w:rsidRPr="00E44288"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2"/>
        <w:gridCol w:w="2521"/>
      </w:tblGrid>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4557BF" w:rsidP="003600C6">
            <w:pPr>
              <w:spacing w:after="0" w:line="276" w:lineRule="auto"/>
              <w:rPr>
                <w:rFonts w:ascii="Arial" w:hAnsi="Arial" w:cs="Arial"/>
                <w:b/>
                <w:sz w:val="16"/>
                <w:szCs w:val="16"/>
              </w:rPr>
            </w:pPr>
            <w:r w:rsidRPr="00E44288">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E44288" w:rsidRDefault="00607BE4" w:rsidP="00AB1D69">
            <w:pPr>
              <w:spacing w:after="0" w:line="276" w:lineRule="auto"/>
              <w:jc w:val="right"/>
              <w:rPr>
                <w:rFonts w:ascii="Arial" w:hAnsi="Arial" w:cs="Arial"/>
                <w:b/>
                <w:sz w:val="16"/>
                <w:szCs w:val="16"/>
              </w:rPr>
            </w:pPr>
            <w:r w:rsidRPr="00E44288">
              <w:rPr>
                <w:rFonts w:ascii="Arial" w:hAnsi="Arial" w:cs="Arial"/>
                <w:b/>
                <w:sz w:val="16"/>
                <w:szCs w:val="16"/>
              </w:rPr>
              <w:t>$  1’633,549.92</w:t>
            </w:r>
          </w:p>
        </w:tc>
      </w:tr>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4557BF" w:rsidP="003600C6">
            <w:pPr>
              <w:spacing w:after="0" w:line="276" w:lineRule="auto"/>
              <w:rPr>
                <w:rFonts w:ascii="Arial" w:hAnsi="Arial" w:cs="Arial"/>
                <w:sz w:val="16"/>
                <w:szCs w:val="16"/>
              </w:rPr>
            </w:pPr>
            <w:r w:rsidRPr="00E44288">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E44288" w:rsidRDefault="00607BE4" w:rsidP="004557BF">
            <w:pPr>
              <w:spacing w:after="0" w:line="276" w:lineRule="auto"/>
              <w:jc w:val="right"/>
              <w:rPr>
                <w:rFonts w:ascii="Arial" w:hAnsi="Arial" w:cs="Arial"/>
                <w:sz w:val="16"/>
                <w:szCs w:val="16"/>
              </w:rPr>
            </w:pPr>
            <w:r w:rsidRPr="00E44288">
              <w:rPr>
                <w:rFonts w:ascii="Arial" w:hAnsi="Arial" w:cs="Arial"/>
                <w:sz w:val="16"/>
                <w:szCs w:val="16"/>
              </w:rPr>
              <w:t>1’633,549.92</w:t>
            </w:r>
          </w:p>
        </w:tc>
      </w:tr>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4557BF" w:rsidP="003600C6">
            <w:pPr>
              <w:spacing w:after="0" w:line="276" w:lineRule="auto"/>
              <w:rPr>
                <w:rFonts w:ascii="Arial" w:hAnsi="Arial" w:cs="Arial"/>
                <w:sz w:val="16"/>
                <w:szCs w:val="16"/>
              </w:rPr>
            </w:pPr>
            <w:r w:rsidRPr="00E44288">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E44288" w:rsidRDefault="00607BE4" w:rsidP="004557BF">
            <w:pPr>
              <w:spacing w:after="0" w:line="276" w:lineRule="auto"/>
              <w:jc w:val="right"/>
              <w:rPr>
                <w:rFonts w:ascii="Arial" w:hAnsi="Arial" w:cs="Arial"/>
                <w:sz w:val="16"/>
                <w:szCs w:val="16"/>
              </w:rPr>
            </w:pPr>
            <w:r w:rsidRPr="00E44288">
              <w:rPr>
                <w:rFonts w:ascii="Arial" w:hAnsi="Arial" w:cs="Arial"/>
                <w:sz w:val="16"/>
                <w:szCs w:val="16"/>
              </w:rPr>
              <w:t>1’633,549.92</w:t>
            </w:r>
          </w:p>
        </w:tc>
      </w:tr>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2C1BCB" w:rsidP="002C1BCB">
            <w:pPr>
              <w:spacing w:after="0" w:line="276" w:lineRule="auto"/>
              <w:rPr>
                <w:rFonts w:ascii="Arial" w:hAnsi="Arial" w:cs="Arial"/>
                <w:b/>
                <w:sz w:val="16"/>
                <w:szCs w:val="16"/>
              </w:rPr>
            </w:pPr>
            <w:r w:rsidRPr="00E44288">
              <w:rPr>
                <w:rFonts w:ascii="Arial" w:hAnsi="Arial" w:cs="Arial"/>
                <w:b/>
                <w:sz w:val="16"/>
                <w:szCs w:val="16"/>
              </w:rPr>
              <w:t xml:space="preserve">Importe </w:t>
            </w:r>
            <w:r w:rsidR="004557BF" w:rsidRPr="00E44288">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E44288" w:rsidRDefault="00845044" w:rsidP="004557BF">
            <w:pPr>
              <w:spacing w:after="0" w:line="276" w:lineRule="auto"/>
              <w:jc w:val="right"/>
              <w:rPr>
                <w:rFonts w:ascii="Arial" w:hAnsi="Arial" w:cs="Arial"/>
                <w:b/>
                <w:sz w:val="16"/>
                <w:szCs w:val="16"/>
              </w:rPr>
            </w:pPr>
            <w:r>
              <w:rPr>
                <w:rFonts w:ascii="Arial" w:hAnsi="Arial" w:cs="Arial"/>
                <w:b/>
                <w:sz w:val="16"/>
                <w:szCs w:val="16"/>
              </w:rPr>
              <w:t>$  190,670.01</w:t>
            </w:r>
          </w:p>
        </w:tc>
      </w:tr>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4557BF" w:rsidP="003600C6">
            <w:pPr>
              <w:spacing w:after="0" w:line="276" w:lineRule="auto"/>
              <w:rPr>
                <w:rFonts w:ascii="Arial" w:hAnsi="Arial" w:cs="Arial"/>
                <w:sz w:val="16"/>
                <w:szCs w:val="16"/>
              </w:rPr>
            </w:pPr>
            <w:r w:rsidRPr="00E44288">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E44288" w:rsidRDefault="00845044" w:rsidP="004557BF">
            <w:pPr>
              <w:spacing w:after="0" w:line="276" w:lineRule="auto"/>
              <w:jc w:val="right"/>
              <w:rPr>
                <w:rFonts w:ascii="Arial" w:hAnsi="Arial" w:cs="Arial"/>
                <w:sz w:val="16"/>
                <w:szCs w:val="16"/>
              </w:rPr>
            </w:pPr>
            <w:r>
              <w:rPr>
                <w:rFonts w:ascii="Arial" w:hAnsi="Arial" w:cs="Arial"/>
                <w:sz w:val="16"/>
                <w:szCs w:val="16"/>
              </w:rPr>
              <w:t>190,670.01</w:t>
            </w:r>
          </w:p>
        </w:tc>
      </w:tr>
      <w:tr w:rsidR="001D741E" w:rsidRPr="00E44288" w:rsidTr="004557BF">
        <w:tc>
          <w:tcPr>
            <w:tcW w:w="6487" w:type="dxa"/>
            <w:tcBorders>
              <w:top w:val="nil"/>
              <w:left w:val="nil"/>
              <w:bottom w:val="nil"/>
              <w:right w:val="single" w:sz="4" w:space="0" w:color="auto"/>
            </w:tcBorders>
            <w:shd w:val="clear" w:color="auto" w:fill="auto"/>
            <w:vAlign w:val="center"/>
          </w:tcPr>
          <w:p w:rsidR="004557BF" w:rsidRPr="00E44288" w:rsidRDefault="0076254C" w:rsidP="003600C6">
            <w:pPr>
              <w:spacing w:after="0" w:line="276" w:lineRule="auto"/>
              <w:rPr>
                <w:rFonts w:ascii="Arial" w:hAnsi="Arial" w:cs="Arial"/>
                <w:sz w:val="16"/>
                <w:szCs w:val="16"/>
              </w:rPr>
            </w:pPr>
            <w:r w:rsidRPr="00E44288">
              <w:rPr>
                <w:rFonts w:ascii="Arial" w:hAnsi="Arial" w:cs="Arial"/>
                <w:sz w:val="16"/>
                <w:szCs w:val="16"/>
              </w:rPr>
              <w:t xml:space="preserve">      </w:t>
            </w:r>
            <w:proofErr w:type="spellStart"/>
            <w:r w:rsidRPr="00E44288">
              <w:rPr>
                <w:rFonts w:ascii="Arial" w:hAnsi="Arial" w:cs="Arial"/>
                <w:sz w:val="16"/>
                <w:szCs w:val="16"/>
              </w:rPr>
              <w:t>Banobras</w:t>
            </w:r>
            <w:proofErr w:type="spellEnd"/>
            <w:r w:rsidRPr="00E44288">
              <w:rPr>
                <w:rFonts w:ascii="Arial" w:hAnsi="Arial" w:cs="Arial"/>
                <w:sz w:val="16"/>
                <w:szCs w:val="16"/>
              </w:rPr>
              <w:t xml:space="preserve"> Domos </w:t>
            </w:r>
            <w:proofErr w:type="spellStart"/>
            <w:r w:rsidRPr="00E44288">
              <w:rPr>
                <w:rFonts w:ascii="Arial" w:hAnsi="Arial" w:cs="Arial"/>
                <w:sz w:val="16"/>
                <w:szCs w:val="16"/>
              </w:rPr>
              <w:t>Cred</w:t>
            </w:r>
            <w:proofErr w:type="spellEnd"/>
            <w:r w:rsidRPr="00E44288">
              <w:rPr>
                <w:rFonts w:ascii="Arial" w:hAnsi="Arial" w:cs="Arial"/>
                <w:sz w:val="16"/>
                <w:szCs w:val="16"/>
              </w:rPr>
              <w:t>. Sic. 12098</w:t>
            </w:r>
          </w:p>
        </w:tc>
        <w:tc>
          <w:tcPr>
            <w:tcW w:w="2567" w:type="dxa"/>
            <w:tcBorders>
              <w:top w:val="nil"/>
              <w:left w:val="nil"/>
              <w:bottom w:val="nil"/>
              <w:right w:val="single" w:sz="4" w:space="0" w:color="auto"/>
            </w:tcBorders>
            <w:vAlign w:val="center"/>
          </w:tcPr>
          <w:p w:rsidR="004557BF" w:rsidRPr="00E44288" w:rsidRDefault="00845044" w:rsidP="004557BF">
            <w:pPr>
              <w:spacing w:after="0" w:line="276" w:lineRule="auto"/>
              <w:jc w:val="right"/>
              <w:rPr>
                <w:rFonts w:ascii="Arial" w:hAnsi="Arial" w:cs="Arial"/>
                <w:sz w:val="16"/>
                <w:szCs w:val="16"/>
              </w:rPr>
            </w:pPr>
            <w:r>
              <w:rPr>
                <w:rFonts w:ascii="Arial" w:hAnsi="Arial" w:cs="Arial"/>
                <w:sz w:val="16"/>
                <w:szCs w:val="16"/>
              </w:rPr>
              <w:t>190,670.01</w:t>
            </w:r>
          </w:p>
        </w:tc>
      </w:tr>
    </w:tbl>
    <w:p w:rsidR="007C2C61" w:rsidRPr="00E44288" w:rsidRDefault="007C2C61" w:rsidP="003600C6">
      <w:pPr>
        <w:spacing w:after="0" w:line="276" w:lineRule="auto"/>
        <w:jc w:val="both"/>
        <w:rPr>
          <w:rFonts w:ascii="Arial" w:hAnsi="Arial" w:cs="Arial"/>
          <w:sz w:val="24"/>
          <w:szCs w:val="24"/>
        </w:rPr>
      </w:pPr>
    </w:p>
    <w:p w:rsidR="00CC4264" w:rsidRPr="00E44288" w:rsidRDefault="00CC4264" w:rsidP="003600C6">
      <w:pPr>
        <w:spacing w:after="0" w:line="276" w:lineRule="auto"/>
        <w:jc w:val="both"/>
        <w:rPr>
          <w:rFonts w:ascii="Arial" w:hAnsi="Arial" w:cs="Arial"/>
          <w:sz w:val="24"/>
          <w:szCs w:val="24"/>
        </w:rPr>
      </w:pPr>
    </w:p>
    <w:p w:rsidR="00FC64DD" w:rsidRPr="00E44288" w:rsidRDefault="007C2C61" w:rsidP="00AA28A6">
      <w:pPr>
        <w:numPr>
          <w:ilvl w:val="0"/>
          <w:numId w:val="3"/>
        </w:numPr>
        <w:spacing w:after="0" w:line="276" w:lineRule="auto"/>
        <w:ind w:left="284" w:hanging="284"/>
        <w:jc w:val="center"/>
        <w:rPr>
          <w:rFonts w:ascii="Arial" w:hAnsi="Arial" w:cs="Arial"/>
          <w:b/>
          <w:sz w:val="24"/>
        </w:rPr>
      </w:pPr>
      <w:r w:rsidRPr="00E44288">
        <w:rPr>
          <w:rFonts w:ascii="Arial" w:hAnsi="Arial" w:cs="Arial"/>
          <w:b/>
          <w:sz w:val="24"/>
        </w:rPr>
        <w:t>NOTAS AL ESTADO DE VARIACION EN LA HACIENDA PÚBLICA/PATRIMONIO</w:t>
      </w:r>
    </w:p>
    <w:p w:rsidR="00AA28A6" w:rsidRPr="00E44288" w:rsidRDefault="00AA28A6" w:rsidP="003600C6">
      <w:pPr>
        <w:spacing w:after="0" w:line="276" w:lineRule="auto"/>
        <w:jc w:val="both"/>
        <w:rPr>
          <w:rFonts w:ascii="Arial" w:hAnsi="Arial" w:cs="Arial"/>
          <w:sz w:val="24"/>
        </w:rPr>
      </w:pPr>
    </w:p>
    <w:p w:rsidR="00CC4264" w:rsidRPr="00E44288" w:rsidRDefault="00CC4264" w:rsidP="003600C6">
      <w:pPr>
        <w:spacing w:after="0" w:line="276" w:lineRule="auto"/>
        <w:jc w:val="both"/>
        <w:rPr>
          <w:rFonts w:ascii="Arial" w:hAnsi="Arial" w:cs="Arial"/>
          <w:sz w:val="24"/>
        </w:rPr>
      </w:pPr>
    </w:p>
    <w:p w:rsidR="00C31F75" w:rsidRPr="00E44288" w:rsidRDefault="007C2C61" w:rsidP="003600C6">
      <w:pPr>
        <w:spacing w:after="0" w:line="276" w:lineRule="auto"/>
        <w:jc w:val="both"/>
        <w:rPr>
          <w:rFonts w:ascii="Arial" w:hAnsi="Arial" w:cs="Arial"/>
          <w:sz w:val="24"/>
        </w:rPr>
      </w:pPr>
      <w:r w:rsidRPr="00E44288">
        <w:rPr>
          <w:rFonts w:ascii="Arial" w:hAnsi="Arial" w:cs="Arial"/>
          <w:sz w:val="24"/>
        </w:rPr>
        <w:t xml:space="preserve">Dentro del rubro Hacienda/Patrimonio se </w:t>
      </w:r>
      <w:r w:rsidR="00C31F75" w:rsidRPr="00E44288">
        <w:rPr>
          <w:rFonts w:ascii="Arial" w:hAnsi="Arial" w:cs="Arial"/>
          <w:sz w:val="24"/>
        </w:rPr>
        <w:t>i</w:t>
      </w:r>
      <w:r w:rsidR="00FB4343" w:rsidRPr="00E44288">
        <w:rPr>
          <w:rFonts w:ascii="Arial" w:hAnsi="Arial" w:cs="Arial"/>
          <w:sz w:val="24"/>
        </w:rPr>
        <w:t xml:space="preserve">nforma que al </w:t>
      </w:r>
      <w:r w:rsidR="003A7F1D" w:rsidRPr="00E44288">
        <w:rPr>
          <w:rFonts w:ascii="Arial" w:hAnsi="Arial" w:cs="Arial"/>
          <w:sz w:val="24"/>
        </w:rPr>
        <w:t xml:space="preserve">cierre del </w:t>
      </w:r>
      <w:r w:rsidR="00FB53E1">
        <w:rPr>
          <w:rFonts w:ascii="Arial" w:hAnsi="Arial" w:cs="Arial"/>
          <w:sz w:val="24"/>
        </w:rPr>
        <w:t xml:space="preserve">tercer </w:t>
      </w:r>
      <w:r w:rsidR="00A84C66" w:rsidRPr="00E44288">
        <w:rPr>
          <w:rFonts w:ascii="Arial" w:hAnsi="Arial" w:cs="Arial"/>
          <w:sz w:val="24"/>
        </w:rPr>
        <w:t>t</w:t>
      </w:r>
      <w:r w:rsidRPr="00E44288">
        <w:rPr>
          <w:rFonts w:ascii="Arial" w:hAnsi="Arial" w:cs="Arial"/>
          <w:sz w:val="24"/>
        </w:rPr>
        <w:t>rimestre el</w:t>
      </w:r>
      <w:r w:rsidR="0077513D" w:rsidRPr="00E44288">
        <w:rPr>
          <w:rFonts w:ascii="Arial" w:hAnsi="Arial" w:cs="Arial"/>
          <w:sz w:val="24"/>
        </w:rPr>
        <w:t xml:space="preserve"> Municipio t</w:t>
      </w:r>
      <w:r w:rsidR="00A31CE9" w:rsidRPr="00E44288">
        <w:rPr>
          <w:rFonts w:ascii="Arial" w:hAnsi="Arial" w:cs="Arial"/>
          <w:sz w:val="24"/>
        </w:rPr>
        <w:t>uvo un Resultado del ejercicio Ahorro</w:t>
      </w:r>
      <w:r w:rsidR="005874B8" w:rsidRPr="00E44288">
        <w:rPr>
          <w:rFonts w:ascii="Arial" w:hAnsi="Arial" w:cs="Arial"/>
          <w:sz w:val="24"/>
        </w:rPr>
        <w:t>/Desahorr</w:t>
      </w:r>
      <w:r w:rsidR="00A31CE9" w:rsidRPr="00E44288">
        <w:rPr>
          <w:rFonts w:ascii="Arial" w:hAnsi="Arial" w:cs="Arial"/>
          <w:sz w:val="24"/>
        </w:rPr>
        <w:t>o</w:t>
      </w:r>
      <w:r w:rsidR="00E3095B" w:rsidRPr="00E44288">
        <w:rPr>
          <w:rFonts w:ascii="Arial" w:hAnsi="Arial" w:cs="Arial"/>
          <w:sz w:val="24"/>
        </w:rPr>
        <w:t xml:space="preserve"> de </w:t>
      </w:r>
      <w:r w:rsidR="005B1EE3" w:rsidRPr="00E44288">
        <w:rPr>
          <w:rFonts w:ascii="Arial" w:hAnsi="Arial" w:cs="Arial"/>
          <w:sz w:val="24"/>
        </w:rPr>
        <w:t>$</w:t>
      </w:r>
      <w:r w:rsidR="00BC160B">
        <w:rPr>
          <w:rFonts w:ascii="Arial" w:hAnsi="Arial" w:cs="Arial"/>
          <w:sz w:val="24"/>
        </w:rPr>
        <w:t>156’889,995.</w:t>
      </w:r>
      <w:r w:rsidR="007F6B5B">
        <w:rPr>
          <w:rFonts w:ascii="Arial" w:hAnsi="Arial" w:cs="Arial"/>
          <w:sz w:val="24"/>
        </w:rPr>
        <w:t>11 (ciento cincuenta y seis millones ochocientos ochenta y nueve mil novecientos noventa y cinco pesos 11</w:t>
      </w:r>
      <w:r w:rsidR="00F04F0C" w:rsidRPr="00E44288">
        <w:rPr>
          <w:rFonts w:ascii="Arial" w:hAnsi="Arial" w:cs="Arial"/>
          <w:sz w:val="24"/>
        </w:rPr>
        <w:t xml:space="preserve">/100 </w:t>
      </w:r>
      <w:r w:rsidR="00C9611F" w:rsidRPr="00E44288">
        <w:rPr>
          <w:rFonts w:ascii="Arial" w:hAnsi="Arial" w:cs="Arial"/>
          <w:sz w:val="24"/>
        </w:rPr>
        <w:t>M.N.)</w:t>
      </w:r>
      <w:r w:rsidR="00A31CE9" w:rsidRPr="00E44288">
        <w:rPr>
          <w:rFonts w:ascii="Arial" w:hAnsi="Arial" w:cs="Arial"/>
          <w:sz w:val="24"/>
        </w:rPr>
        <w:t xml:space="preserve">, </w:t>
      </w:r>
      <w:r w:rsidR="00C31F75" w:rsidRPr="00E44288">
        <w:rPr>
          <w:rFonts w:ascii="Arial" w:hAnsi="Arial" w:cs="Arial"/>
          <w:sz w:val="24"/>
        </w:rPr>
        <w:t xml:space="preserve">del cual el Resultado de ejercicios Anteriores </w:t>
      </w:r>
      <w:r w:rsidR="005874B8" w:rsidRPr="00E44288">
        <w:rPr>
          <w:rFonts w:ascii="Arial" w:hAnsi="Arial" w:cs="Arial"/>
          <w:sz w:val="24"/>
        </w:rPr>
        <w:t>del Ahorro/Desahorro</w:t>
      </w:r>
      <w:r w:rsidR="00A31CE9" w:rsidRPr="00E44288">
        <w:rPr>
          <w:rFonts w:ascii="Arial" w:hAnsi="Arial" w:cs="Arial"/>
          <w:sz w:val="24"/>
        </w:rPr>
        <w:t xml:space="preserve"> nos arroja el importe de</w:t>
      </w:r>
      <w:r w:rsidR="00C31F75" w:rsidRPr="00E44288">
        <w:rPr>
          <w:rFonts w:ascii="Arial" w:hAnsi="Arial" w:cs="Arial"/>
          <w:sz w:val="24"/>
        </w:rPr>
        <w:t xml:space="preserve"> $</w:t>
      </w:r>
      <w:r w:rsidR="00057820">
        <w:rPr>
          <w:rFonts w:ascii="Arial" w:hAnsi="Arial" w:cs="Arial"/>
          <w:sz w:val="24"/>
        </w:rPr>
        <w:t>85’379,328.80 (ochenta y cinco millones trescientos setenta y nueve mil trescientos veintiocho pesos 80</w:t>
      </w:r>
      <w:r w:rsidR="00C9611F" w:rsidRPr="00E44288">
        <w:rPr>
          <w:rFonts w:ascii="Arial" w:hAnsi="Arial" w:cs="Arial"/>
          <w:sz w:val="24"/>
        </w:rPr>
        <w:t>/100 M.N.)</w:t>
      </w:r>
      <w:r w:rsidR="00AF375B" w:rsidRPr="00E44288">
        <w:rPr>
          <w:rFonts w:ascii="Arial" w:hAnsi="Arial" w:cs="Arial"/>
          <w:sz w:val="24"/>
        </w:rPr>
        <w:t>:</w:t>
      </w:r>
    </w:p>
    <w:p w:rsidR="00B16269" w:rsidRPr="00E44288" w:rsidRDefault="00B1626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63"/>
        <w:gridCol w:w="2375"/>
      </w:tblGrid>
      <w:tr w:rsidR="00925797" w:rsidRPr="00E44288" w:rsidTr="00F04F0C">
        <w:tc>
          <w:tcPr>
            <w:tcW w:w="6629" w:type="dxa"/>
            <w:tcBorders>
              <w:top w:val="nil"/>
              <w:left w:val="nil"/>
              <w:bottom w:val="nil"/>
              <w:right w:val="single" w:sz="4" w:space="0" w:color="auto"/>
            </w:tcBorders>
            <w:shd w:val="clear" w:color="auto" w:fill="auto"/>
            <w:vAlign w:val="center"/>
          </w:tcPr>
          <w:p w:rsidR="00925797" w:rsidRPr="00E44288" w:rsidRDefault="00925797" w:rsidP="003600C6">
            <w:pPr>
              <w:spacing w:after="0" w:line="276" w:lineRule="auto"/>
              <w:rPr>
                <w:rFonts w:ascii="Arial" w:hAnsi="Arial" w:cs="Arial"/>
                <w:sz w:val="16"/>
                <w:szCs w:val="16"/>
              </w:rPr>
            </w:pPr>
            <w:r w:rsidRPr="00E44288">
              <w:rPr>
                <w:rFonts w:ascii="Arial" w:hAnsi="Arial" w:cs="Arial"/>
                <w:sz w:val="16"/>
                <w:szCs w:val="16"/>
              </w:rPr>
              <w:t>Resultados del ejercicio Ahorro/Desahorro</w:t>
            </w:r>
          </w:p>
        </w:tc>
        <w:tc>
          <w:tcPr>
            <w:tcW w:w="2410" w:type="dxa"/>
            <w:tcBorders>
              <w:top w:val="nil"/>
              <w:left w:val="single" w:sz="4" w:space="0" w:color="auto"/>
              <w:bottom w:val="nil"/>
              <w:right w:val="nil"/>
            </w:tcBorders>
            <w:shd w:val="clear" w:color="auto" w:fill="auto"/>
            <w:vAlign w:val="center"/>
          </w:tcPr>
          <w:p w:rsidR="00925797" w:rsidRPr="00E44288" w:rsidRDefault="00057820" w:rsidP="007F6B5B">
            <w:pPr>
              <w:spacing w:after="0" w:line="276" w:lineRule="auto"/>
              <w:jc w:val="right"/>
              <w:rPr>
                <w:rFonts w:ascii="Arial" w:hAnsi="Arial" w:cs="Arial"/>
                <w:sz w:val="16"/>
                <w:szCs w:val="16"/>
              </w:rPr>
            </w:pPr>
            <w:r>
              <w:rPr>
                <w:rFonts w:ascii="Arial" w:hAnsi="Arial" w:cs="Arial"/>
                <w:sz w:val="16"/>
                <w:szCs w:val="16"/>
              </w:rPr>
              <w:t xml:space="preserve">$  </w:t>
            </w:r>
            <w:r w:rsidR="007F6B5B">
              <w:rPr>
                <w:rFonts w:ascii="Arial" w:hAnsi="Arial" w:cs="Arial"/>
                <w:sz w:val="16"/>
                <w:szCs w:val="16"/>
              </w:rPr>
              <w:t>156’889,995.11</w:t>
            </w:r>
          </w:p>
        </w:tc>
      </w:tr>
      <w:tr w:rsidR="00925797" w:rsidRPr="00E44288" w:rsidTr="00F04F0C">
        <w:tc>
          <w:tcPr>
            <w:tcW w:w="6629" w:type="dxa"/>
            <w:tcBorders>
              <w:top w:val="nil"/>
              <w:left w:val="nil"/>
              <w:bottom w:val="nil"/>
              <w:right w:val="single" w:sz="4" w:space="0" w:color="auto"/>
            </w:tcBorders>
            <w:shd w:val="clear" w:color="auto" w:fill="auto"/>
            <w:vAlign w:val="center"/>
          </w:tcPr>
          <w:p w:rsidR="00925797" w:rsidRPr="00E44288" w:rsidRDefault="00925797" w:rsidP="003600C6">
            <w:pPr>
              <w:spacing w:after="0" w:line="276" w:lineRule="auto"/>
              <w:rPr>
                <w:rFonts w:ascii="Arial" w:hAnsi="Arial" w:cs="Arial"/>
                <w:sz w:val="16"/>
                <w:szCs w:val="16"/>
              </w:rPr>
            </w:pPr>
            <w:r w:rsidRPr="00E44288">
              <w:rPr>
                <w:rFonts w:ascii="Arial" w:hAnsi="Arial" w:cs="Arial"/>
                <w:sz w:val="16"/>
                <w:szCs w:val="16"/>
              </w:rPr>
              <w:t>Resultados de Ejercicios Anteriores</w:t>
            </w:r>
          </w:p>
        </w:tc>
        <w:tc>
          <w:tcPr>
            <w:tcW w:w="2410" w:type="dxa"/>
            <w:tcBorders>
              <w:top w:val="nil"/>
              <w:left w:val="single" w:sz="4" w:space="0" w:color="auto"/>
              <w:bottom w:val="nil"/>
              <w:right w:val="nil"/>
            </w:tcBorders>
            <w:shd w:val="clear" w:color="auto" w:fill="auto"/>
            <w:vAlign w:val="center"/>
          </w:tcPr>
          <w:p w:rsidR="00925797" w:rsidRPr="00E44288" w:rsidRDefault="00057820" w:rsidP="003600C6">
            <w:pPr>
              <w:spacing w:after="0" w:line="276" w:lineRule="auto"/>
              <w:jc w:val="right"/>
              <w:rPr>
                <w:rFonts w:ascii="Arial" w:hAnsi="Arial" w:cs="Arial"/>
                <w:sz w:val="16"/>
                <w:szCs w:val="16"/>
              </w:rPr>
            </w:pPr>
            <w:r>
              <w:rPr>
                <w:rFonts w:ascii="Arial" w:hAnsi="Arial" w:cs="Arial"/>
                <w:sz w:val="16"/>
                <w:szCs w:val="16"/>
              </w:rPr>
              <w:t>$    85’379,328.80</w:t>
            </w:r>
          </w:p>
        </w:tc>
      </w:tr>
    </w:tbl>
    <w:p w:rsidR="00CC4264" w:rsidRPr="00E44288" w:rsidRDefault="00CC4264" w:rsidP="003600C6">
      <w:pPr>
        <w:spacing w:after="0" w:line="276" w:lineRule="auto"/>
        <w:jc w:val="both"/>
        <w:rPr>
          <w:rFonts w:ascii="Arial" w:hAnsi="Arial" w:cs="Arial"/>
          <w:sz w:val="24"/>
        </w:rPr>
      </w:pPr>
    </w:p>
    <w:p w:rsidR="00CE3FAE" w:rsidRPr="00E44288" w:rsidRDefault="00CE3FAE" w:rsidP="003600C6">
      <w:pPr>
        <w:spacing w:after="0" w:line="276" w:lineRule="auto"/>
        <w:jc w:val="both"/>
        <w:rPr>
          <w:rFonts w:ascii="Arial" w:hAnsi="Arial" w:cs="Arial"/>
          <w:sz w:val="24"/>
        </w:rPr>
      </w:pPr>
    </w:p>
    <w:p w:rsidR="007C2C61" w:rsidRPr="00E44288" w:rsidRDefault="007C2C61" w:rsidP="00AA28A6">
      <w:pPr>
        <w:numPr>
          <w:ilvl w:val="0"/>
          <w:numId w:val="3"/>
        </w:numPr>
        <w:spacing w:after="0" w:line="276" w:lineRule="auto"/>
        <w:ind w:left="284" w:hanging="284"/>
        <w:jc w:val="center"/>
        <w:rPr>
          <w:rFonts w:ascii="Arial" w:hAnsi="Arial" w:cs="Arial"/>
          <w:b/>
          <w:sz w:val="24"/>
        </w:rPr>
      </w:pPr>
      <w:r w:rsidRPr="00E44288">
        <w:rPr>
          <w:rFonts w:ascii="Arial" w:hAnsi="Arial" w:cs="Arial"/>
          <w:b/>
          <w:sz w:val="24"/>
        </w:rPr>
        <w:t>NOTAS AL ESTADO DE ACTIVIDADES</w:t>
      </w:r>
    </w:p>
    <w:p w:rsidR="00AA28A6" w:rsidRPr="00E44288" w:rsidRDefault="00AA28A6" w:rsidP="003600C6">
      <w:pPr>
        <w:spacing w:after="0" w:line="276" w:lineRule="auto"/>
        <w:jc w:val="both"/>
        <w:rPr>
          <w:rFonts w:ascii="Arial" w:hAnsi="Arial" w:cs="Arial"/>
          <w:sz w:val="24"/>
        </w:rPr>
      </w:pPr>
    </w:p>
    <w:p w:rsidR="00CE3FAE" w:rsidRPr="00E44288" w:rsidRDefault="00CE3FAE" w:rsidP="003600C6">
      <w:pPr>
        <w:spacing w:after="0" w:line="276" w:lineRule="auto"/>
        <w:jc w:val="both"/>
        <w:rPr>
          <w:rFonts w:ascii="Arial" w:hAnsi="Arial" w:cs="Arial"/>
          <w:sz w:val="24"/>
        </w:rPr>
      </w:pPr>
    </w:p>
    <w:p w:rsidR="00925797" w:rsidRPr="00E44288" w:rsidRDefault="00925797" w:rsidP="003600C6">
      <w:pPr>
        <w:spacing w:after="0" w:line="276" w:lineRule="auto"/>
        <w:jc w:val="both"/>
        <w:rPr>
          <w:rFonts w:ascii="Arial" w:hAnsi="Arial" w:cs="Arial"/>
          <w:sz w:val="24"/>
        </w:rPr>
      </w:pPr>
      <w:r w:rsidRPr="00E44288">
        <w:rPr>
          <w:rFonts w:ascii="Arial" w:hAnsi="Arial" w:cs="Arial"/>
          <w:sz w:val="24"/>
        </w:rPr>
        <w:t>Con relación a los Ingresos obtenidos por el Municipio se tiene que al cierre del trimestre se recaudó la cantidad de</w:t>
      </w:r>
      <w:r w:rsidR="007172F0" w:rsidRPr="00E44288">
        <w:rPr>
          <w:rFonts w:ascii="Arial" w:hAnsi="Arial" w:cs="Arial"/>
          <w:sz w:val="24"/>
        </w:rPr>
        <w:t xml:space="preserve"> $</w:t>
      </w:r>
      <w:r w:rsidR="00BC160B">
        <w:rPr>
          <w:rFonts w:ascii="Arial" w:hAnsi="Arial" w:cs="Arial"/>
          <w:sz w:val="24"/>
        </w:rPr>
        <w:t xml:space="preserve">412’268,849.22 (cuatrocientos doce millones doscientos sesenta y ocho </w:t>
      </w:r>
      <w:r w:rsidR="00EB705F">
        <w:rPr>
          <w:rFonts w:ascii="Arial" w:hAnsi="Arial" w:cs="Arial"/>
          <w:sz w:val="24"/>
        </w:rPr>
        <w:t xml:space="preserve">mil </w:t>
      </w:r>
      <w:r w:rsidR="00BC160B">
        <w:rPr>
          <w:rFonts w:ascii="Arial" w:hAnsi="Arial" w:cs="Arial"/>
          <w:sz w:val="24"/>
        </w:rPr>
        <w:t>ochocientos cuarenta y nueve pesos 22</w:t>
      </w:r>
      <w:r w:rsidR="00F04F0C" w:rsidRPr="00E44288">
        <w:rPr>
          <w:rFonts w:ascii="Arial" w:hAnsi="Arial" w:cs="Arial"/>
          <w:sz w:val="24"/>
        </w:rPr>
        <w:t>/100</w:t>
      </w:r>
      <w:r w:rsidR="00177C1B" w:rsidRPr="00E44288">
        <w:rPr>
          <w:rFonts w:ascii="Arial" w:hAnsi="Arial" w:cs="Arial"/>
          <w:sz w:val="24"/>
        </w:rPr>
        <w:t xml:space="preserve"> M.N.)</w:t>
      </w:r>
      <w:r w:rsidR="007172F0" w:rsidRPr="00E44288">
        <w:rPr>
          <w:rFonts w:ascii="Arial" w:hAnsi="Arial" w:cs="Arial"/>
          <w:sz w:val="24"/>
        </w:rPr>
        <w:t xml:space="preserve"> </w:t>
      </w:r>
      <w:r w:rsidRPr="00E44288">
        <w:rPr>
          <w:rFonts w:ascii="Arial" w:hAnsi="Arial" w:cs="Arial"/>
          <w:sz w:val="24"/>
        </w:rPr>
        <w:t>por concepto de Impuestos,</w:t>
      </w:r>
      <w:r w:rsidR="00A2165C" w:rsidRPr="00E44288">
        <w:rPr>
          <w:rFonts w:ascii="Arial" w:hAnsi="Arial" w:cs="Arial"/>
          <w:sz w:val="24"/>
        </w:rPr>
        <w:t xml:space="preserve"> </w:t>
      </w:r>
      <w:r w:rsidRPr="00E44288">
        <w:rPr>
          <w:rFonts w:ascii="Arial" w:hAnsi="Arial" w:cs="Arial"/>
          <w:sz w:val="24"/>
        </w:rPr>
        <w:t>Contribuciones de Mejoras, Derechos, Productos, Aprovechamientos, Otros Ingresos y por concepto de Participaciones y Aportaciones como se desglosan a continuación:</w:t>
      </w:r>
    </w:p>
    <w:p w:rsidR="001D45F1" w:rsidRDefault="001D45F1" w:rsidP="003600C6">
      <w:pPr>
        <w:spacing w:after="0" w:line="276"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7210"/>
        <w:gridCol w:w="1628"/>
      </w:tblGrid>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IMPUESTOS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22,251,506.52</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CUOTAS Y APORTACIONES DE SEGURIDAD SOCIAL.</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CONTRIBUCIONES DE MEJORAS.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DERECHOS.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23,330,602.53</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PRODUCTOS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788,345.85</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APROVECHAMIENTOS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8,076,937.81</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INGRESOS POR VENTA DE BIENES Y PRESTACIÓN DE SERVICIOS.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r>
      <w:tr w:rsidR="00BC160B" w:rsidRPr="00BC160B" w:rsidTr="00BC160B">
        <w:trPr>
          <w:trHeight w:val="300"/>
        </w:trPr>
        <w:tc>
          <w:tcPr>
            <w:tcW w:w="5000" w:type="pct"/>
            <w:gridSpan w:val="2"/>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PARTICIPACIONES, APORTACIONES, TRANSFERENCIAS, ASIGNACIONES, SUBSIDIOS Y OTRAS AYUDAS</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PARTICIPACIONES Y APORTACIONES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357,821,456.51</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TRANSFERENCIAS, ASIGNACIONES, SUBSIDIOS Y SUBVENCIONES, Y PENSIONES Y JUBILACIONES.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OTROS INGRESOS Y BENEFICIOS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INGRESOS FINANCIEROS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INCREMENTO POR VARIACION DE INVENTARIOS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DISMINUCION DEL EXCESO DE ESTIMACION POR PERDIDA O DETERIORO U OBSOLESCENCIA</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DISMINUCION DEL EXCESO DE PROVISIONES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OTROS INGRESOS Y BENEFICIOS VARIOS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BC160B" w:rsidRPr="00BC160B" w:rsidTr="00BC160B">
        <w:trPr>
          <w:trHeight w:val="300"/>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ascii="Times New Roman" w:eastAsia="Times New Roman" w:hAnsi="Times New Roman"/>
                <w:sz w:val="16"/>
                <w:szCs w:val="16"/>
                <w:lang w:eastAsia="es-MX"/>
              </w:rPr>
            </w:pPr>
          </w:p>
        </w:tc>
      </w:tr>
      <w:tr w:rsidR="00BC160B" w:rsidRPr="00BC160B" w:rsidTr="00BC160B">
        <w:trPr>
          <w:trHeight w:val="315"/>
        </w:trPr>
        <w:tc>
          <w:tcPr>
            <w:tcW w:w="4079"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TOTAL DE INGRESOS Y OTROS BENEFICIOS</w:t>
            </w:r>
          </w:p>
        </w:tc>
        <w:tc>
          <w:tcPr>
            <w:tcW w:w="921" w:type="pct"/>
            <w:tcBorders>
              <w:top w:val="nil"/>
              <w:left w:val="nil"/>
              <w:bottom w:val="nil"/>
              <w:right w:val="nil"/>
            </w:tcBorders>
            <w:shd w:val="clear" w:color="auto" w:fill="auto"/>
            <w:noWrap/>
            <w:vAlign w:val="bottom"/>
            <w:hideMark/>
          </w:tcPr>
          <w:p w:rsidR="00BC160B" w:rsidRPr="00BC160B" w:rsidRDefault="00BC160B" w:rsidP="00BC160B">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412,268,849.22</w:t>
            </w:r>
          </w:p>
        </w:tc>
      </w:tr>
    </w:tbl>
    <w:p w:rsidR="00BC160B" w:rsidRPr="00E44288" w:rsidRDefault="00BC160B" w:rsidP="003600C6">
      <w:pPr>
        <w:spacing w:after="0" w:line="276" w:lineRule="auto"/>
        <w:jc w:val="both"/>
        <w:rPr>
          <w:rFonts w:ascii="Arial" w:hAnsi="Arial" w:cs="Arial"/>
          <w:sz w:val="24"/>
        </w:rPr>
      </w:pPr>
    </w:p>
    <w:p w:rsidR="00E553A8" w:rsidRPr="00E44288" w:rsidRDefault="00E553A8" w:rsidP="003600C6">
      <w:pPr>
        <w:spacing w:after="0" w:line="276" w:lineRule="auto"/>
        <w:jc w:val="both"/>
        <w:rPr>
          <w:rFonts w:ascii="Arial" w:hAnsi="Arial" w:cs="Arial"/>
          <w:sz w:val="24"/>
        </w:rPr>
      </w:pPr>
    </w:p>
    <w:p w:rsidR="00B4028C" w:rsidRPr="00E44288" w:rsidRDefault="00B4028C" w:rsidP="003600C6">
      <w:pPr>
        <w:numPr>
          <w:ilvl w:val="0"/>
          <w:numId w:val="8"/>
        </w:numPr>
        <w:spacing w:after="0" w:line="276" w:lineRule="auto"/>
        <w:ind w:left="567" w:hanging="567"/>
        <w:jc w:val="both"/>
        <w:rPr>
          <w:rFonts w:ascii="Arial" w:hAnsi="Arial" w:cs="Arial"/>
          <w:sz w:val="24"/>
        </w:rPr>
      </w:pPr>
      <w:r w:rsidRPr="00E44288">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E44288">
        <w:rPr>
          <w:rFonts w:ascii="Arial" w:hAnsi="Arial" w:cs="Arial"/>
          <w:sz w:val="24"/>
        </w:rPr>
        <w:t>dquisición de Bienes Inmuebles.</w:t>
      </w:r>
    </w:p>
    <w:p w:rsidR="00B4028C" w:rsidRPr="00E44288" w:rsidRDefault="00B4028C" w:rsidP="003600C6">
      <w:pPr>
        <w:spacing w:after="0" w:line="276" w:lineRule="auto"/>
        <w:jc w:val="both"/>
        <w:rPr>
          <w:rFonts w:ascii="Arial" w:hAnsi="Arial" w:cs="Arial"/>
          <w:sz w:val="24"/>
        </w:rPr>
      </w:pPr>
    </w:p>
    <w:p w:rsidR="00B4028C" w:rsidRPr="00E44288" w:rsidRDefault="00175D7B" w:rsidP="003600C6">
      <w:pPr>
        <w:numPr>
          <w:ilvl w:val="0"/>
          <w:numId w:val="8"/>
        </w:numPr>
        <w:spacing w:after="0" w:line="276" w:lineRule="auto"/>
        <w:ind w:left="567" w:hanging="567"/>
        <w:jc w:val="both"/>
        <w:rPr>
          <w:rFonts w:ascii="Arial" w:hAnsi="Arial" w:cs="Arial"/>
          <w:sz w:val="24"/>
        </w:rPr>
      </w:pPr>
      <w:r w:rsidRPr="00E44288">
        <w:rPr>
          <w:rFonts w:ascii="Arial" w:hAnsi="Arial" w:cs="Arial"/>
          <w:sz w:val="24"/>
        </w:rPr>
        <w:t xml:space="preserve">El </w:t>
      </w:r>
      <w:r w:rsidR="00CF29F4" w:rsidRPr="00E44288">
        <w:rPr>
          <w:rFonts w:ascii="Arial" w:hAnsi="Arial" w:cs="Arial"/>
          <w:sz w:val="24"/>
        </w:rPr>
        <w:t>concepto</w:t>
      </w:r>
      <w:r w:rsidR="00B4028C" w:rsidRPr="00E44288">
        <w:rPr>
          <w:rFonts w:ascii="Arial" w:hAnsi="Arial" w:cs="Arial"/>
          <w:sz w:val="24"/>
        </w:rPr>
        <w:t xml:space="preserve"> más representativo del rubro de derechos co</w:t>
      </w:r>
      <w:r w:rsidR="00962ED9" w:rsidRPr="00E44288">
        <w:rPr>
          <w:rFonts w:ascii="Arial" w:hAnsi="Arial" w:cs="Arial"/>
          <w:sz w:val="24"/>
        </w:rPr>
        <w:t>rresponde a los</w:t>
      </w:r>
      <w:r w:rsidR="00B4028C" w:rsidRPr="00E44288">
        <w:rPr>
          <w:rFonts w:ascii="Arial" w:hAnsi="Arial" w:cs="Arial"/>
          <w:sz w:val="24"/>
        </w:rPr>
        <w:t xml:space="preserve"> derechos de alumbrado público </w:t>
      </w:r>
    </w:p>
    <w:p w:rsidR="00CF29F4" w:rsidRPr="00E44288" w:rsidRDefault="00CF29F4" w:rsidP="003600C6">
      <w:pPr>
        <w:spacing w:after="0" w:line="276" w:lineRule="auto"/>
        <w:ind w:left="567"/>
        <w:jc w:val="both"/>
        <w:rPr>
          <w:rFonts w:ascii="Arial" w:hAnsi="Arial" w:cs="Arial"/>
          <w:sz w:val="24"/>
        </w:rPr>
      </w:pPr>
    </w:p>
    <w:p w:rsidR="00C52219" w:rsidRPr="00E44288" w:rsidRDefault="00B4028C" w:rsidP="003600C6">
      <w:pPr>
        <w:numPr>
          <w:ilvl w:val="0"/>
          <w:numId w:val="8"/>
        </w:numPr>
        <w:spacing w:after="0" w:line="276" w:lineRule="auto"/>
        <w:ind w:left="567" w:hanging="567"/>
        <w:jc w:val="both"/>
        <w:rPr>
          <w:rFonts w:ascii="Arial" w:hAnsi="Arial" w:cs="Arial"/>
          <w:sz w:val="24"/>
        </w:rPr>
      </w:pPr>
      <w:r w:rsidRPr="00E44288">
        <w:rPr>
          <w:rFonts w:ascii="Arial" w:hAnsi="Arial" w:cs="Arial"/>
          <w:sz w:val="24"/>
        </w:rPr>
        <w:t>En base al Sistema Nacional de Coordinación Fiscal, el municipio ha tramitado a través d</w:t>
      </w:r>
      <w:r w:rsidR="00962ED9" w:rsidRPr="00E44288">
        <w:rPr>
          <w:rFonts w:ascii="Arial" w:hAnsi="Arial" w:cs="Arial"/>
          <w:sz w:val="24"/>
        </w:rPr>
        <w:t xml:space="preserve">el Gobierno del Estado </w:t>
      </w:r>
      <w:r w:rsidR="00606283" w:rsidRPr="00E44288">
        <w:rPr>
          <w:rFonts w:ascii="Arial" w:hAnsi="Arial" w:cs="Arial"/>
          <w:sz w:val="24"/>
        </w:rPr>
        <w:t xml:space="preserve">al </w:t>
      </w:r>
      <w:r w:rsidR="00CE3FAE" w:rsidRPr="00E44288">
        <w:rPr>
          <w:rFonts w:ascii="Arial" w:hAnsi="Arial" w:cs="Arial"/>
          <w:sz w:val="24"/>
        </w:rPr>
        <w:t xml:space="preserve">30 de </w:t>
      </w:r>
      <w:r w:rsidR="00BC160B">
        <w:rPr>
          <w:rFonts w:ascii="Arial" w:hAnsi="Arial" w:cs="Arial"/>
          <w:sz w:val="24"/>
        </w:rPr>
        <w:t xml:space="preserve">septiembre </w:t>
      </w:r>
      <w:r w:rsidR="00882AAF" w:rsidRPr="00E44288">
        <w:rPr>
          <w:rFonts w:ascii="Arial" w:hAnsi="Arial" w:cs="Arial"/>
          <w:sz w:val="24"/>
        </w:rPr>
        <w:t xml:space="preserve">de 2019 </w:t>
      </w:r>
      <w:r w:rsidR="00606283" w:rsidRPr="00E44288">
        <w:rPr>
          <w:rFonts w:ascii="Arial" w:hAnsi="Arial" w:cs="Arial"/>
          <w:sz w:val="24"/>
        </w:rPr>
        <w:t xml:space="preserve">un saldo de </w:t>
      </w:r>
      <w:r w:rsidR="00BC160B">
        <w:rPr>
          <w:rFonts w:ascii="Arial" w:hAnsi="Arial" w:cs="Arial"/>
          <w:sz w:val="24"/>
        </w:rPr>
        <w:t>357 millones 821 mil 456 pesos 51 centavos</w:t>
      </w:r>
      <w:r w:rsidR="00882AAF" w:rsidRPr="00E44288">
        <w:rPr>
          <w:rFonts w:ascii="Arial" w:hAnsi="Arial" w:cs="Arial"/>
          <w:sz w:val="24"/>
        </w:rPr>
        <w:t xml:space="preserve"> </w:t>
      </w:r>
      <w:r w:rsidR="00C52219" w:rsidRPr="00E44288">
        <w:rPr>
          <w:rFonts w:ascii="Arial" w:hAnsi="Arial" w:cs="Arial"/>
          <w:sz w:val="24"/>
        </w:rPr>
        <w:t>por participaciones y aportaciones.</w:t>
      </w:r>
    </w:p>
    <w:p w:rsidR="00D379E3" w:rsidRPr="00E44288" w:rsidRDefault="00D379E3" w:rsidP="003600C6">
      <w:pPr>
        <w:spacing w:after="0" w:line="276" w:lineRule="auto"/>
        <w:jc w:val="both"/>
        <w:rPr>
          <w:rFonts w:ascii="Arial" w:hAnsi="Arial" w:cs="Arial"/>
          <w:sz w:val="24"/>
        </w:rPr>
      </w:pPr>
    </w:p>
    <w:p w:rsidR="00154B2E" w:rsidRPr="00E44288" w:rsidRDefault="00A2165C" w:rsidP="003600C6">
      <w:pPr>
        <w:spacing w:after="0" w:line="276" w:lineRule="auto"/>
        <w:jc w:val="both"/>
        <w:rPr>
          <w:rFonts w:ascii="Arial" w:hAnsi="Arial" w:cs="Arial"/>
          <w:sz w:val="24"/>
        </w:rPr>
      </w:pPr>
      <w:r w:rsidRPr="00E44288">
        <w:rPr>
          <w:rFonts w:ascii="Arial" w:hAnsi="Arial" w:cs="Arial"/>
          <w:sz w:val="24"/>
        </w:rPr>
        <w:t>Con relación a los Gastos realizados por el Municipio se tiene que al cierre del trimestre se ejerció la cantidad de</w:t>
      </w:r>
      <w:r w:rsidR="00C52219" w:rsidRPr="00E44288">
        <w:rPr>
          <w:rFonts w:ascii="Arial" w:hAnsi="Arial" w:cs="Arial"/>
          <w:sz w:val="24"/>
        </w:rPr>
        <w:t xml:space="preserve"> $</w:t>
      </w:r>
      <w:r w:rsidR="00BC160B">
        <w:rPr>
          <w:rFonts w:ascii="Arial" w:hAnsi="Arial" w:cs="Arial"/>
          <w:sz w:val="24"/>
        </w:rPr>
        <w:t>255’378,854.11 (doscientos cincuenta y cinco millones trescientos setenta y ocho mil ochocientos cincuenta y cuatro pesos 11</w:t>
      </w:r>
      <w:r w:rsidR="00B17093" w:rsidRPr="00E44288">
        <w:rPr>
          <w:rFonts w:ascii="Arial" w:hAnsi="Arial" w:cs="Arial"/>
          <w:sz w:val="24"/>
        </w:rPr>
        <w:t>/100</w:t>
      </w:r>
      <w:r w:rsidR="00C26734" w:rsidRPr="00E44288">
        <w:rPr>
          <w:rFonts w:ascii="Arial" w:hAnsi="Arial" w:cs="Arial"/>
          <w:sz w:val="24"/>
        </w:rPr>
        <w:t xml:space="preserve"> M.N.)</w:t>
      </w:r>
      <w:r w:rsidR="007B22D6" w:rsidRPr="00E44288">
        <w:rPr>
          <w:rFonts w:ascii="Arial" w:hAnsi="Arial" w:cs="Arial"/>
          <w:sz w:val="24"/>
        </w:rPr>
        <w:t xml:space="preserve"> </w:t>
      </w:r>
      <w:r w:rsidR="009974A1" w:rsidRPr="00E44288">
        <w:rPr>
          <w:rFonts w:ascii="Arial" w:hAnsi="Arial" w:cs="Arial"/>
          <w:sz w:val="24"/>
        </w:rPr>
        <w:t>por concepto de servicios personales, Materiales y Suministros, Servicios Generales, Subsidios y Subvenciones, Ayudas Sociales, Pensiones</w:t>
      </w:r>
      <w:r w:rsidR="009B013A" w:rsidRPr="00E44288">
        <w:rPr>
          <w:rFonts w:ascii="Arial" w:hAnsi="Arial" w:cs="Arial"/>
          <w:sz w:val="24"/>
        </w:rPr>
        <w:t xml:space="preserve"> y jubilaciones, Intereses de la Deuda, Estimaciones, Depreciaciones, Deterioros, Obsolescencia y Amortizaciones</w:t>
      </w:r>
      <w:r w:rsidR="00962ED9" w:rsidRPr="00E44288">
        <w:rPr>
          <w:rFonts w:ascii="Arial" w:hAnsi="Arial" w:cs="Arial"/>
          <w:sz w:val="24"/>
        </w:rPr>
        <w:t>.</w:t>
      </w:r>
    </w:p>
    <w:p w:rsidR="00962ED9" w:rsidRPr="00E44288" w:rsidRDefault="00962ED9" w:rsidP="003600C6">
      <w:pPr>
        <w:spacing w:after="0" w:line="276"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7244"/>
        <w:gridCol w:w="1594"/>
      </w:tblGrid>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SERVICIOS PERSONALES.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142,275,233.04</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MATERIALES Y SUMINISTROS.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34,033,363.17</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SERVICIOS GENERALES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57,311,427.81</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ASIGNACIONES, SUBSIDIOS Y OTRAS AYUDAS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INTERNAS Y ASIGNACIONES AL SECTOR PÚBLICO</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AL RESTO DE SECTOR PÚBLICO</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SUBSIDIOS Y SUBVENCIONES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4,185,325.00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AYUDAS SOCIALES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3,630,864.70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PENSIONES Y JUBILACIONES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6,117,092.48</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A FIDEICOMISOS, MANDATOS Y CONTRATOS ANÁLOGOS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A LA SEGURIDAD SOCIAL</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DONATIVOS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TRANSFERENCIAS AL EXTERIOR</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PARTICIPACIONES Y APORTACIONES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PARTICIPACIONES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APORTACIONES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CONVENIOS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INTERESES, COMISIONES Y OTROS GASTOS DE LA DEUDA PÚBLICA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INTERESES DE LA DEUDA PÚBLICA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169,971.97</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COMISIONES DE LA DEUDA PÚBLICA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GASTOS DE LA DEUDA PÚBLICA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COSTOS POR COBERTURAS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APOYOS FINANCIEROS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OTROS GASTOS Y PERDIDAS EXTRAORDINARIAS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ESTIMACIONES, DEPRECIACIONES, DETERIOROS, OBSOLESCENCIA Y AMORTIZACIONES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7,655,575.94</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PROVISIONES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DISMINUCIÓN DE INVENTARIOS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AUMENTO POR INSUFICIENCIA DE ESTIMACIONES POR PÉRDIDA O DETERIORO  U OBSOLESCENCIA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AUMENTO POR INSUFICIENCIA DE PROVISIONES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OTROS GASTOS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INVERSION PUBLICA.</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INVERSION PUBLICA NO CAPITALIZABLE.</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0.00</w:t>
            </w:r>
          </w:p>
        </w:tc>
      </w:tr>
      <w:tr w:rsidR="00BB6AEA" w:rsidRPr="00BB6AEA" w:rsidTr="00BB6AEA">
        <w:trPr>
          <w:trHeight w:val="300"/>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ascii="Times New Roman" w:eastAsia="Times New Roman" w:hAnsi="Times New Roman"/>
                <w:sz w:val="16"/>
                <w:szCs w:val="16"/>
                <w:lang w:eastAsia="es-MX"/>
              </w:rPr>
            </w:pPr>
          </w:p>
        </w:tc>
      </w:tr>
      <w:tr w:rsidR="00BB6AEA" w:rsidRPr="00BB6AEA" w:rsidTr="00BB6AEA">
        <w:trPr>
          <w:trHeight w:val="315"/>
        </w:trPr>
        <w:tc>
          <w:tcPr>
            <w:tcW w:w="4098"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rPr>
                <w:rFonts w:eastAsia="Times New Roman"/>
                <w:b/>
                <w:bCs/>
                <w:color w:val="000000"/>
                <w:sz w:val="16"/>
                <w:szCs w:val="16"/>
                <w:lang w:eastAsia="es-MX"/>
              </w:rPr>
            </w:pPr>
            <w:r w:rsidRPr="00BB6AEA">
              <w:rPr>
                <w:rFonts w:eastAsia="Times New Roman"/>
                <w:b/>
                <w:bCs/>
                <w:color w:val="000000"/>
                <w:sz w:val="16"/>
                <w:szCs w:val="16"/>
                <w:lang w:eastAsia="es-MX"/>
              </w:rPr>
              <w:t>TOTAL DE GASTOS Y OTRAS PERDIDAS</w:t>
            </w:r>
          </w:p>
        </w:tc>
        <w:tc>
          <w:tcPr>
            <w:tcW w:w="902" w:type="pct"/>
            <w:tcBorders>
              <w:top w:val="nil"/>
              <w:left w:val="nil"/>
              <w:bottom w:val="nil"/>
              <w:right w:val="nil"/>
            </w:tcBorders>
            <w:shd w:val="clear" w:color="auto" w:fill="auto"/>
            <w:noWrap/>
            <w:vAlign w:val="bottom"/>
            <w:hideMark/>
          </w:tcPr>
          <w:p w:rsidR="00BB6AEA" w:rsidRPr="00BB6AEA" w:rsidRDefault="00BB6AEA" w:rsidP="00BB6AEA">
            <w:pPr>
              <w:spacing w:after="0" w:line="240" w:lineRule="auto"/>
              <w:jc w:val="right"/>
              <w:rPr>
                <w:rFonts w:eastAsia="Times New Roman"/>
                <w:b/>
                <w:bCs/>
                <w:color w:val="000000"/>
                <w:sz w:val="16"/>
                <w:szCs w:val="16"/>
                <w:lang w:eastAsia="es-MX"/>
              </w:rPr>
            </w:pPr>
            <w:r w:rsidRPr="00BB6AEA">
              <w:rPr>
                <w:rFonts w:eastAsia="Times New Roman"/>
                <w:b/>
                <w:bCs/>
                <w:color w:val="000000"/>
                <w:sz w:val="16"/>
                <w:szCs w:val="16"/>
                <w:lang w:eastAsia="es-MX"/>
              </w:rPr>
              <w:t>255,378,854.11</w:t>
            </w:r>
          </w:p>
        </w:tc>
      </w:tr>
    </w:tbl>
    <w:p w:rsidR="00AA42A1" w:rsidRDefault="00AA42A1" w:rsidP="003600C6">
      <w:pPr>
        <w:spacing w:after="0" w:line="276" w:lineRule="auto"/>
        <w:jc w:val="both"/>
        <w:rPr>
          <w:rFonts w:ascii="Arial" w:hAnsi="Arial" w:cs="Arial"/>
          <w:sz w:val="24"/>
        </w:rPr>
      </w:pPr>
    </w:p>
    <w:p w:rsidR="00BB6AEA" w:rsidRPr="00E44288" w:rsidRDefault="00BB6AEA" w:rsidP="003600C6">
      <w:pPr>
        <w:spacing w:after="0" w:line="276" w:lineRule="auto"/>
        <w:jc w:val="both"/>
        <w:rPr>
          <w:rFonts w:ascii="Arial" w:hAnsi="Arial" w:cs="Arial"/>
          <w:sz w:val="24"/>
        </w:rPr>
      </w:pPr>
    </w:p>
    <w:p w:rsidR="00AB702F" w:rsidRPr="00E44288" w:rsidRDefault="00AB702F" w:rsidP="003600C6">
      <w:pPr>
        <w:numPr>
          <w:ilvl w:val="0"/>
          <w:numId w:val="9"/>
        </w:numPr>
        <w:spacing w:after="0" w:line="276" w:lineRule="auto"/>
        <w:ind w:left="567" w:hanging="567"/>
        <w:jc w:val="both"/>
        <w:rPr>
          <w:rFonts w:ascii="Arial" w:hAnsi="Arial" w:cs="Arial"/>
          <w:sz w:val="24"/>
        </w:rPr>
      </w:pPr>
      <w:r w:rsidRPr="00E44288">
        <w:rPr>
          <w:rFonts w:ascii="Arial" w:hAnsi="Arial" w:cs="Arial"/>
          <w:sz w:val="24"/>
        </w:rPr>
        <w:t xml:space="preserve">Respecto a los Servicios Personales, el municipio de Zitácuaro para estar en condiciones de proporcionar servicios públicos a sus habitantes, </w:t>
      </w:r>
      <w:r w:rsidR="0003104D" w:rsidRPr="00E44288">
        <w:rPr>
          <w:rFonts w:ascii="Arial" w:hAnsi="Arial" w:cs="Arial"/>
          <w:sz w:val="24"/>
        </w:rPr>
        <w:t xml:space="preserve">que en el año 2010 eran 155,534; </w:t>
      </w:r>
      <w:r w:rsidRPr="00E44288">
        <w:rPr>
          <w:rFonts w:ascii="Arial" w:hAnsi="Arial" w:cs="Arial"/>
          <w:sz w:val="24"/>
        </w:rPr>
        <w:t>necesita una plantilla de personal, así como el cumplimiento a las Condiciones Generales de Trabajo del H. Ayuntamiento.</w:t>
      </w:r>
    </w:p>
    <w:p w:rsidR="00AB702F" w:rsidRPr="00E44288" w:rsidRDefault="00AB702F" w:rsidP="003600C6">
      <w:pPr>
        <w:spacing w:after="0" w:line="276" w:lineRule="auto"/>
        <w:jc w:val="both"/>
        <w:rPr>
          <w:rFonts w:ascii="Arial" w:hAnsi="Arial" w:cs="Arial"/>
          <w:sz w:val="24"/>
        </w:rPr>
      </w:pPr>
    </w:p>
    <w:p w:rsidR="00AB702F" w:rsidRPr="00E44288" w:rsidRDefault="00AB702F" w:rsidP="003600C6">
      <w:pPr>
        <w:numPr>
          <w:ilvl w:val="0"/>
          <w:numId w:val="9"/>
        </w:numPr>
        <w:spacing w:after="0" w:line="276" w:lineRule="auto"/>
        <w:ind w:left="567" w:hanging="567"/>
        <w:jc w:val="both"/>
        <w:rPr>
          <w:rFonts w:ascii="Arial" w:hAnsi="Arial" w:cs="Arial"/>
          <w:sz w:val="24"/>
        </w:rPr>
      </w:pPr>
      <w:r w:rsidRPr="00E44288">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Pr="00E44288" w:rsidRDefault="00B56552" w:rsidP="003600C6">
      <w:pPr>
        <w:spacing w:after="0" w:line="276" w:lineRule="auto"/>
        <w:jc w:val="both"/>
        <w:rPr>
          <w:rFonts w:ascii="Arial" w:hAnsi="Arial" w:cs="Arial"/>
          <w:sz w:val="24"/>
        </w:rPr>
      </w:pPr>
    </w:p>
    <w:p w:rsidR="00C52219" w:rsidRPr="00E44288" w:rsidRDefault="00DE58C4" w:rsidP="003600C6">
      <w:pPr>
        <w:spacing w:after="0" w:line="276" w:lineRule="auto"/>
        <w:jc w:val="both"/>
        <w:rPr>
          <w:rFonts w:ascii="Arial" w:hAnsi="Arial" w:cs="Arial"/>
          <w:sz w:val="24"/>
        </w:rPr>
      </w:pPr>
      <w:r w:rsidRPr="00E44288">
        <w:rPr>
          <w:rFonts w:ascii="Arial" w:hAnsi="Arial" w:cs="Arial"/>
          <w:sz w:val="24"/>
        </w:rPr>
        <w:t>El A</w:t>
      </w:r>
      <w:r w:rsidR="009B013A" w:rsidRPr="00E44288">
        <w:rPr>
          <w:rFonts w:ascii="Arial" w:hAnsi="Arial" w:cs="Arial"/>
          <w:sz w:val="24"/>
        </w:rPr>
        <w:t>ho</w:t>
      </w:r>
      <w:r w:rsidR="00962ED9" w:rsidRPr="00E44288">
        <w:rPr>
          <w:rFonts w:ascii="Arial" w:hAnsi="Arial" w:cs="Arial"/>
          <w:sz w:val="24"/>
        </w:rPr>
        <w:t xml:space="preserve">rro/Desahorro </w:t>
      </w:r>
      <w:r w:rsidR="00854D7F" w:rsidRPr="00E44288">
        <w:rPr>
          <w:rFonts w:ascii="Arial" w:hAnsi="Arial" w:cs="Arial"/>
          <w:sz w:val="24"/>
        </w:rPr>
        <w:t xml:space="preserve">al mes </w:t>
      </w:r>
      <w:r w:rsidR="00BB6AEA">
        <w:rPr>
          <w:rFonts w:ascii="Arial" w:hAnsi="Arial" w:cs="Arial"/>
          <w:sz w:val="24"/>
        </w:rPr>
        <w:t xml:space="preserve">septiembre </w:t>
      </w:r>
      <w:r w:rsidR="00882AAF" w:rsidRPr="00E44288">
        <w:rPr>
          <w:rFonts w:ascii="Arial" w:hAnsi="Arial" w:cs="Arial"/>
          <w:sz w:val="24"/>
        </w:rPr>
        <w:t xml:space="preserve">de 2019 </w:t>
      </w:r>
      <w:r w:rsidR="00786881" w:rsidRPr="00E44288">
        <w:rPr>
          <w:rFonts w:ascii="Arial" w:hAnsi="Arial" w:cs="Arial"/>
          <w:sz w:val="24"/>
        </w:rPr>
        <w:t>es de $</w:t>
      </w:r>
      <w:r w:rsidR="00BB6AEA">
        <w:rPr>
          <w:rFonts w:ascii="Arial" w:hAnsi="Arial" w:cs="Arial"/>
          <w:sz w:val="24"/>
        </w:rPr>
        <w:t>156’889,995.11 (ciento cincuenta y seis millones ochocientos ochenta y nueve mil novecientos noventa y cinco pesos 11</w:t>
      </w:r>
      <w:r w:rsidR="00A73CE0" w:rsidRPr="00E44288">
        <w:rPr>
          <w:rFonts w:ascii="Arial" w:hAnsi="Arial" w:cs="Arial"/>
          <w:sz w:val="24"/>
        </w:rPr>
        <w:t>/100</w:t>
      </w:r>
      <w:r w:rsidR="00C26734" w:rsidRPr="00E44288">
        <w:rPr>
          <w:rFonts w:ascii="Arial" w:hAnsi="Arial" w:cs="Arial"/>
          <w:sz w:val="24"/>
        </w:rPr>
        <w:t xml:space="preserve"> M.N.).</w:t>
      </w:r>
    </w:p>
    <w:p w:rsidR="009B013A" w:rsidRPr="00E44288" w:rsidRDefault="009B013A" w:rsidP="003600C6">
      <w:pPr>
        <w:spacing w:after="0" w:line="276" w:lineRule="auto"/>
        <w:jc w:val="both"/>
        <w:rPr>
          <w:rFonts w:ascii="Arial" w:hAnsi="Arial" w:cs="Arial"/>
          <w:sz w:val="24"/>
        </w:rPr>
      </w:pPr>
    </w:p>
    <w:p w:rsidR="00FB4343" w:rsidRPr="00E44288" w:rsidRDefault="009B013A" w:rsidP="003600C6">
      <w:pPr>
        <w:spacing w:after="0" w:line="276" w:lineRule="auto"/>
        <w:jc w:val="both"/>
        <w:rPr>
          <w:rFonts w:ascii="Arial" w:hAnsi="Arial" w:cs="Arial"/>
          <w:sz w:val="24"/>
        </w:rPr>
      </w:pPr>
      <w:r w:rsidRPr="00E44288">
        <w:rPr>
          <w:rFonts w:ascii="Arial" w:hAnsi="Arial" w:cs="Arial"/>
          <w:sz w:val="24"/>
        </w:rPr>
        <w:t>TOTAL DE INGRESOS Y OTROS BENEFICIOS</w:t>
      </w:r>
      <w:r w:rsidRPr="00E44288">
        <w:rPr>
          <w:rFonts w:ascii="Arial" w:hAnsi="Arial" w:cs="Arial"/>
          <w:sz w:val="24"/>
        </w:rPr>
        <w:tab/>
      </w:r>
      <w:r w:rsidR="008A036E" w:rsidRPr="00E44288">
        <w:rPr>
          <w:rFonts w:ascii="Arial" w:hAnsi="Arial" w:cs="Arial"/>
          <w:sz w:val="24"/>
        </w:rPr>
        <w:tab/>
      </w:r>
      <w:r w:rsidRPr="00E44288">
        <w:rPr>
          <w:rFonts w:ascii="Arial" w:hAnsi="Arial" w:cs="Arial"/>
          <w:sz w:val="24"/>
        </w:rPr>
        <w:t>$</w:t>
      </w:r>
      <w:r w:rsidR="00962ED9" w:rsidRPr="00E44288">
        <w:rPr>
          <w:rFonts w:ascii="Arial" w:hAnsi="Arial" w:cs="Arial"/>
          <w:sz w:val="24"/>
        </w:rPr>
        <w:t xml:space="preserve"> </w:t>
      </w:r>
      <w:r w:rsidR="00BB6AEA">
        <w:rPr>
          <w:rFonts w:ascii="Arial" w:hAnsi="Arial" w:cs="Arial"/>
          <w:sz w:val="24"/>
        </w:rPr>
        <w:t>412’268,849.22</w:t>
      </w:r>
    </w:p>
    <w:p w:rsidR="00FB4343" w:rsidRPr="00E44288" w:rsidRDefault="009B013A" w:rsidP="003600C6">
      <w:pPr>
        <w:spacing w:after="0" w:line="276" w:lineRule="auto"/>
        <w:jc w:val="both"/>
        <w:rPr>
          <w:rFonts w:ascii="Arial" w:hAnsi="Arial" w:cs="Arial"/>
          <w:sz w:val="24"/>
        </w:rPr>
      </w:pPr>
      <w:r w:rsidRPr="00E44288">
        <w:rPr>
          <w:rFonts w:ascii="Arial" w:hAnsi="Arial" w:cs="Arial"/>
          <w:sz w:val="24"/>
        </w:rPr>
        <w:t>TOTAL DE GASTOS Y OTRAS PÉRDIDAS</w:t>
      </w:r>
      <w:r w:rsidRPr="00E44288">
        <w:rPr>
          <w:rFonts w:ascii="Arial" w:hAnsi="Arial" w:cs="Arial"/>
          <w:sz w:val="24"/>
        </w:rPr>
        <w:tab/>
      </w:r>
      <w:r w:rsidRPr="00E44288">
        <w:rPr>
          <w:rFonts w:ascii="Arial" w:hAnsi="Arial" w:cs="Arial"/>
          <w:sz w:val="24"/>
        </w:rPr>
        <w:tab/>
      </w:r>
      <w:r w:rsidR="008A036E" w:rsidRPr="00E44288">
        <w:rPr>
          <w:rFonts w:ascii="Arial" w:hAnsi="Arial" w:cs="Arial"/>
          <w:sz w:val="24"/>
        </w:rPr>
        <w:tab/>
      </w:r>
      <w:r w:rsidR="006950E9" w:rsidRPr="00E44288">
        <w:rPr>
          <w:rFonts w:ascii="Arial" w:hAnsi="Arial" w:cs="Arial"/>
          <w:sz w:val="24"/>
        </w:rPr>
        <w:t xml:space="preserve">$ </w:t>
      </w:r>
      <w:r w:rsidR="00BB6AEA">
        <w:rPr>
          <w:rFonts w:ascii="Arial" w:hAnsi="Arial" w:cs="Arial"/>
          <w:sz w:val="24"/>
        </w:rPr>
        <w:t>255’378,854.11</w:t>
      </w:r>
    </w:p>
    <w:p w:rsidR="009B013A" w:rsidRPr="00E44288" w:rsidRDefault="009B013A" w:rsidP="003600C6">
      <w:pPr>
        <w:spacing w:after="0" w:line="276" w:lineRule="auto"/>
        <w:jc w:val="both"/>
        <w:rPr>
          <w:rFonts w:ascii="Arial" w:hAnsi="Arial" w:cs="Arial"/>
          <w:b/>
          <w:sz w:val="24"/>
        </w:rPr>
      </w:pPr>
      <w:r w:rsidRPr="00E44288">
        <w:rPr>
          <w:rFonts w:ascii="Arial" w:hAnsi="Arial" w:cs="Arial"/>
          <w:b/>
          <w:sz w:val="24"/>
        </w:rPr>
        <w:t>Ahorro/Desahorro Neto del Ejercicio</w:t>
      </w:r>
      <w:r w:rsidRPr="00E44288">
        <w:rPr>
          <w:rFonts w:ascii="Arial" w:hAnsi="Arial" w:cs="Arial"/>
          <w:b/>
          <w:sz w:val="24"/>
        </w:rPr>
        <w:tab/>
      </w:r>
      <w:r w:rsidRPr="00E44288">
        <w:rPr>
          <w:rFonts w:ascii="Arial" w:hAnsi="Arial" w:cs="Arial"/>
          <w:b/>
          <w:sz w:val="24"/>
        </w:rPr>
        <w:tab/>
      </w:r>
      <w:r w:rsidRPr="00E44288">
        <w:rPr>
          <w:rFonts w:ascii="Arial" w:hAnsi="Arial" w:cs="Arial"/>
          <w:b/>
          <w:sz w:val="24"/>
        </w:rPr>
        <w:tab/>
      </w:r>
      <w:r w:rsidR="008A036E" w:rsidRPr="00E44288">
        <w:rPr>
          <w:rFonts w:ascii="Arial" w:hAnsi="Arial" w:cs="Arial"/>
          <w:b/>
          <w:sz w:val="24"/>
        </w:rPr>
        <w:tab/>
      </w:r>
      <w:r w:rsidRPr="00E44288">
        <w:rPr>
          <w:rFonts w:ascii="Arial" w:hAnsi="Arial" w:cs="Arial"/>
          <w:b/>
          <w:sz w:val="24"/>
        </w:rPr>
        <w:t>$</w:t>
      </w:r>
      <w:r w:rsidR="00DB2011" w:rsidRPr="00E44288">
        <w:rPr>
          <w:rFonts w:ascii="Arial" w:hAnsi="Arial" w:cs="Arial"/>
          <w:b/>
          <w:sz w:val="24"/>
        </w:rPr>
        <w:t xml:space="preserve"> </w:t>
      </w:r>
      <w:r w:rsidR="00BB6AEA">
        <w:rPr>
          <w:rFonts w:ascii="Arial" w:hAnsi="Arial" w:cs="Arial"/>
          <w:b/>
          <w:sz w:val="24"/>
        </w:rPr>
        <w:t>156’889,995.11</w:t>
      </w:r>
    </w:p>
    <w:p w:rsidR="00BB6AEA" w:rsidRDefault="00BB6AEA" w:rsidP="003600C6">
      <w:pPr>
        <w:spacing w:after="0" w:line="276" w:lineRule="auto"/>
        <w:jc w:val="both"/>
        <w:rPr>
          <w:rFonts w:ascii="Arial" w:hAnsi="Arial" w:cs="Arial"/>
          <w:sz w:val="24"/>
        </w:rPr>
      </w:pPr>
    </w:p>
    <w:p w:rsidR="00E9219D" w:rsidRDefault="00E9219D" w:rsidP="003600C6">
      <w:pPr>
        <w:spacing w:after="0" w:line="276" w:lineRule="auto"/>
        <w:jc w:val="both"/>
        <w:rPr>
          <w:rFonts w:ascii="Arial" w:hAnsi="Arial" w:cs="Arial"/>
          <w:sz w:val="24"/>
        </w:rPr>
      </w:pPr>
    </w:p>
    <w:p w:rsidR="00E9219D" w:rsidRDefault="00E9219D" w:rsidP="003600C6">
      <w:pPr>
        <w:spacing w:after="0" w:line="276" w:lineRule="auto"/>
        <w:jc w:val="both"/>
        <w:rPr>
          <w:rFonts w:ascii="Arial" w:hAnsi="Arial" w:cs="Arial"/>
          <w:sz w:val="24"/>
        </w:rPr>
      </w:pPr>
    </w:p>
    <w:p w:rsidR="00E9219D" w:rsidRDefault="00E9219D" w:rsidP="003600C6">
      <w:pPr>
        <w:spacing w:after="0" w:line="276" w:lineRule="auto"/>
        <w:jc w:val="both"/>
        <w:rPr>
          <w:rFonts w:ascii="Arial" w:hAnsi="Arial" w:cs="Arial"/>
          <w:sz w:val="24"/>
        </w:rPr>
      </w:pPr>
    </w:p>
    <w:p w:rsidR="00E9219D" w:rsidRDefault="00E9219D" w:rsidP="003600C6">
      <w:pPr>
        <w:spacing w:after="0" w:line="276" w:lineRule="auto"/>
        <w:jc w:val="both"/>
        <w:rPr>
          <w:rFonts w:ascii="Arial" w:hAnsi="Arial" w:cs="Arial"/>
          <w:sz w:val="24"/>
        </w:rPr>
      </w:pPr>
    </w:p>
    <w:p w:rsidR="00BB6AEA" w:rsidRPr="00E44288" w:rsidRDefault="00BB6AEA" w:rsidP="003600C6">
      <w:pPr>
        <w:spacing w:after="0" w:line="276" w:lineRule="auto"/>
        <w:jc w:val="both"/>
        <w:rPr>
          <w:rFonts w:ascii="Arial" w:hAnsi="Arial" w:cs="Arial"/>
          <w:sz w:val="24"/>
        </w:rPr>
      </w:pPr>
    </w:p>
    <w:p w:rsidR="002F2470" w:rsidRPr="00E44288" w:rsidRDefault="002F2470" w:rsidP="00AA28A6">
      <w:pPr>
        <w:numPr>
          <w:ilvl w:val="0"/>
          <w:numId w:val="3"/>
        </w:numPr>
        <w:spacing w:after="0" w:line="276" w:lineRule="auto"/>
        <w:ind w:left="284" w:hanging="284"/>
        <w:jc w:val="center"/>
        <w:rPr>
          <w:rFonts w:ascii="Arial" w:hAnsi="Arial" w:cs="Arial"/>
          <w:b/>
          <w:sz w:val="24"/>
        </w:rPr>
      </w:pPr>
      <w:r w:rsidRPr="00E44288">
        <w:rPr>
          <w:rFonts w:ascii="Arial" w:hAnsi="Arial" w:cs="Arial"/>
          <w:b/>
          <w:sz w:val="24"/>
        </w:rPr>
        <w:t>NOTAS</w:t>
      </w:r>
      <w:r w:rsidR="000F2BDC" w:rsidRPr="00E44288">
        <w:rPr>
          <w:rFonts w:ascii="Arial" w:hAnsi="Arial" w:cs="Arial"/>
          <w:b/>
          <w:sz w:val="24"/>
        </w:rPr>
        <w:t xml:space="preserve"> AL ESTADO CAMBIOS EN LA SITUACION FINANCIERA (FLUJO DE EFECTIVO)</w:t>
      </w:r>
    </w:p>
    <w:p w:rsidR="00CC4264" w:rsidRPr="00E44288" w:rsidRDefault="00CC4264" w:rsidP="003600C6">
      <w:pPr>
        <w:spacing w:after="0" w:line="276" w:lineRule="auto"/>
        <w:jc w:val="both"/>
        <w:rPr>
          <w:rFonts w:ascii="Arial" w:hAnsi="Arial" w:cs="Arial"/>
          <w:sz w:val="24"/>
        </w:rPr>
      </w:pPr>
    </w:p>
    <w:p w:rsidR="008A036E" w:rsidRPr="00E44288" w:rsidRDefault="008A036E" w:rsidP="003600C6">
      <w:pPr>
        <w:spacing w:after="0" w:line="276" w:lineRule="auto"/>
        <w:jc w:val="both"/>
        <w:rPr>
          <w:rFonts w:ascii="Arial" w:hAnsi="Arial" w:cs="Arial"/>
          <w:sz w:val="24"/>
        </w:rPr>
      </w:pPr>
    </w:p>
    <w:p w:rsidR="00FF725E" w:rsidRPr="00E44288" w:rsidRDefault="000F2BDC" w:rsidP="003600C6">
      <w:pPr>
        <w:spacing w:after="0" w:line="276" w:lineRule="auto"/>
        <w:jc w:val="both"/>
        <w:rPr>
          <w:rFonts w:ascii="Arial" w:hAnsi="Arial" w:cs="Arial"/>
          <w:sz w:val="24"/>
        </w:rPr>
      </w:pPr>
      <w:r w:rsidRPr="00E44288">
        <w:rPr>
          <w:rFonts w:ascii="Arial" w:hAnsi="Arial" w:cs="Arial"/>
          <w:sz w:val="24"/>
        </w:rPr>
        <w:t>Al cierre del trimestre se informa que</w:t>
      </w:r>
      <w:r w:rsidR="004E6693" w:rsidRPr="00E44288">
        <w:rPr>
          <w:rFonts w:ascii="Arial" w:hAnsi="Arial" w:cs="Arial"/>
          <w:sz w:val="24"/>
        </w:rPr>
        <w:t xml:space="preserve"> el saldo del Flujo de Efec</w:t>
      </w:r>
      <w:r w:rsidR="00DE58C4" w:rsidRPr="00E44288">
        <w:rPr>
          <w:rFonts w:ascii="Arial" w:hAnsi="Arial" w:cs="Arial"/>
          <w:sz w:val="24"/>
        </w:rPr>
        <w:t xml:space="preserve">tivo </w:t>
      </w:r>
      <w:r w:rsidR="009A7CC4" w:rsidRPr="00E44288">
        <w:rPr>
          <w:rFonts w:ascii="Arial" w:hAnsi="Arial" w:cs="Arial"/>
          <w:sz w:val="24"/>
        </w:rPr>
        <w:t xml:space="preserve">del </w:t>
      </w:r>
      <w:r w:rsidR="00854D7F" w:rsidRPr="00E44288">
        <w:rPr>
          <w:rFonts w:ascii="Arial" w:hAnsi="Arial" w:cs="Arial"/>
          <w:sz w:val="24"/>
        </w:rPr>
        <w:t xml:space="preserve">periodo terminado al </w:t>
      </w:r>
      <w:r w:rsidR="00F740D0" w:rsidRPr="00E44288">
        <w:rPr>
          <w:rFonts w:ascii="Arial" w:hAnsi="Arial" w:cs="Arial"/>
          <w:sz w:val="24"/>
        </w:rPr>
        <w:t xml:space="preserve">30 de </w:t>
      </w:r>
      <w:r w:rsidR="00935B32">
        <w:rPr>
          <w:rFonts w:ascii="Arial" w:hAnsi="Arial" w:cs="Arial"/>
          <w:sz w:val="24"/>
        </w:rPr>
        <w:t xml:space="preserve">septiembre </w:t>
      </w:r>
      <w:r w:rsidR="00F740D0" w:rsidRPr="00E44288">
        <w:rPr>
          <w:rFonts w:ascii="Arial" w:hAnsi="Arial" w:cs="Arial"/>
          <w:sz w:val="24"/>
        </w:rPr>
        <w:t xml:space="preserve">de 2019 </w:t>
      </w:r>
      <w:r w:rsidR="004E6693" w:rsidRPr="00E44288">
        <w:rPr>
          <w:rFonts w:ascii="Arial" w:hAnsi="Arial" w:cs="Arial"/>
          <w:sz w:val="24"/>
        </w:rPr>
        <w:t>es por un importe de $</w:t>
      </w:r>
      <w:r w:rsidR="00944A5B" w:rsidRPr="00E44288">
        <w:rPr>
          <w:rFonts w:ascii="Arial" w:hAnsi="Arial" w:cs="Arial"/>
          <w:sz w:val="24"/>
        </w:rPr>
        <w:t xml:space="preserve"> - </w:t>
      </w:r>
      <w:r w:rsidR="00935B32">
        <w:rPr>
          <w:rFonts w:ascii="Arial" w:hAnsi="Arial" w:cs="Arial"/>
          <w:sz w:val="24"/>
        </w:rPr>
        <w:t>36’664,365.69 (menos treinta y seis millones seiscientos sesenta y cuatro mil trescientos sesenta y cinco pesos 69</w:t>
      </w:r>
      <w:r w:rsidR="009A7CC4" w:rsidRPr="00E44288">
        <w:rPr>
          <w:rFonts w:ascii="Arial" w:hAnsi="Arial" w:cs="Arial"/>
          <w:sz w:val="24"/>
        </w:rPr>
        <w:t>/</w:t>
      </w:r>
      <w:r w:rsidR="004E6693" w:rsidRPr="00E44288">
        <w:rPr>
          <w:rFonts w:ascii="Arial" w:hAnsi="Arial" w:cs="Arial"/>
          <w:sz w:val="24"/>
        </w:rPr>
        <w:t>100 M.N.).</w:t>
      </w:r>
    </w:p>
    <w:p w:rsidR="00D04BB4" w:rsidRDefault="00D04BB4" w:rsidP="003600C6">
      <w:pPr>
        <w:spacing w:after="0" w:line="276" w:lineRule="auto"/>
        <w:jc w:val="both"/>
        <w:rPr>
          <w:rFonts w:ascii="Arial" w:hAnsi="Arial" w:cs="Arial"/>
          <w:sz w:val="24"/>
        </w:rPr>
      </w:pPr>
    </w:p>
    <w:p w:rsidR="00D04BB4" w:rsidRPr="00E44288" w:rsidRDefault="00D04BB4" w:rsidP="003600C6">
      <w:pPr>
        <w:spacing w:after="0" w:line="276" w:lineRule="auto"/>
        <w:jc w:val="both"/>
        <w:rPr>
          <w:rFonts w:ascii="Arial" w:hAnsi="Arial" w:cs="Arial"/>
          <w:sz w:val="24"/>
        </w:rPr>
      </w:pPr>
    </w:p>
    <w:p w:rsidR="000F2BDC" w:rsidRPr="00E44288" w:rsidRDefault="000F2BDC" w:rsidP="00AA28A6">
      <w:pPr>
        <w:numPr>
          <w:ilvl w:val="0"/>
          <w:numId w:val="3"/>
        </w:numPr>
        <w:spacing w:after="0" w:line="276" w:lineRule="auto"/>
        <w:ind w:left="284" w:hanging="284"/>
        <w:jc w:val="center"/>
        <w:rPr>
          <w:rFonts w:ascii="Arial" w:hAnsi="Arial" w:cs="Arial"/>
          <w:b/>
          <w:sz w:val="24"/>
        </w:rPr>
      </w:pPr>
      <w:r w:rsidRPr="00E44288">
        <w:rPr>
          <w:rFonts w:ascii="Arial" w:hAnsi="Arial" w:cs="Arial"/>
          <w:b/>
          <w:sz w:val="24"/>
        </w:rPr>
        <w:t>ESTADO ANALITICO DEL ACTIVO</w:t>
      </w:r>
    </w:p>
    <w:p w:rsidR="001C0FC2" w:rsidRPr="00E44288" w:rsidRDefault="001C0FC2" w:rsidP="003600C6">
      <w:pPr>
        <w:spacing w:after="0" w:line="276" w:lineRule="auto"/>
        <w:jc w:val="both"/>
        <w:rPr>
          <w:rFonts w:ascii="Arial" w:hAnsi="Arial" w:cs="Arial"/>
          <w:sz w:val="24"/>
        </w:rPr>
      </w:pPr>
    </w:p>
    <w:p w:rsidR="00944A5B" w:rsidRPr="00E44288" w:rsidRDefault="00944A5B" w:rsidP="003600C6">
      <w:pPr>
        <w:spacing w:after="0" w:line="276" w:lineRule="auto"/>
        <w:jc w:val="both"/>
        <w:rPr>
          <w:rFonts w:ascii="Arial" w:hAnsi="Arial" w:cs="Arial"/>
          <w:sz w:val="24"/>
        </w:rPr>
      </w:pPr>
    </w:p>
    <w:p w:rsidR="00695C2F" w:rsidRPr="00E44288" w:rsidRDefault="000F2BDC" w:rsidP="003600C6">
      <w:pPr>
        <w:spacing w:after="0" w:line="276" w:lineRule="auto"/>
        <w:jc w:val="both"/>
        <w:rPr>
          <w:rFonts w:ascii="Arial" w:hAnsi="Arial" w:cs="Arial"/>
          <w:sz w:val="24"/>
        </w:rPr>
      </w:pPr>
      <w:r w:rsidRPr="00E44288">
        <w:rPr>
          <w:rFonts w:ascii="Arial" w:hAnsi="Arial" w:cs="Arial"/>
          <w:sz w:val="24"/>
        </w:rPr>
        <w:t xml:space="preserve">La </w:t>
      </w:r>
      <w:r w:rsidR="00695C2F" w:rsidRPr="00E44288">
        <w:rPr>
          <w:rFonts w:ascii="Arial" w:hAnsi="Arial" w:cs="Arial"/>
          <w:sz w:val="24"/>
        </w:rPr>
        <w:t xml:space="preserve">finalidad de la Información presentada en el Estado </w:t>
      </w:r>
      <w:r w:rsidR="007C6621" w:rsidRPr="00E44288">
        <w:rPr>
          <w:rFonts w:ascii="Arial" w:hAnsi="Arial" w:cs="Arial"/>
          <w:sz w:val="24"/>
        </w:rPr>
        <w:t>Analítico</w:t>
      </w:r>
      <w:r w:rsidR="00695C2F" w:rsidRPr="00E44288">
        <w:rPr>
          <w:rFonts w:ascii="Arial" w:hAnsi="Arial" w:cs="Arial"/>
          <w:sz w:val="24"/>
        </w:rPr>
        <w:t xml:space="preserve"> del Activo consiste en mostrar los movimientos de los activos </w:t>
      </w:r>
      <w:r w:rsidR="007C6621" w:rsidRPr="00E44288">
        <w:rPr>
          <w:rFonts w:ascii="Arial" w:hAnsi="Arial" w:cs="Arial"/>
          <w:sz w:val="24"/>
        </w:rPr>
        <w:t>controlados</w:t>
      </w:r>
      <w:r w:rsidR="00695C2F" w:rsidRPr="00E44288">
        <w:rPr>
          <w:rFonts w:ascii="Arial" w:hAnsi="Arial" w:cs="Arial"/>
          <w:sz w:val="24"/>
        </w:rPr>
        <w:t xml:space="preserve"> por el ente </w:t>
      </w:r>
      <w:r w:rsidR="007C6621" w:rsidRPr="00E44288">
        <w:rPr>
          <w:rFonts w:ascii="Arial" w:hAnsi="Arial" w:cs="Arial"/>
          <w:sz w:val="24"/>
        </w:rPr>
        <w:t>público</w:t>
      </w:r>
      <w:r w:rsidR="00695C2F" w:rsidRPr="00E44288">
        <w:rPr>
          <w:rFonts w:ascii="Arial" w:hAnsi="Arial" w:cs="Arial"/>
          <w:sz w:val="24"/>
        </w:rPr>
        <w:t xml:space="preserve">, en este caso el Ayuntamiento de </w:t>
      </w:r>
      <w:r w:rsidR="007C6621" w:rsidRPr="00E44288">
        <w:rPr>
          <w:rFonts w:ascii="Arial" w:hAnsi="Arial" w:cs="Arial"/>
          <w:sz w:val="24"/>
        </w:rPr>
        <w:t>Zitácuaro</w:t>
      </w:r>
      <w:r w:rsidR="00695C2F" w:rsidRPr="00E44288">
        <w:rPr>
          <w:rFonts w:ascii="Arial" w:hAnsi="Arial" w:cs="Arial"/>
          <w:sz w:val="24"/>
        </w:rPr>
        <w:t>, durante un periodo de tiempo determinado para que derivado de la información que arroje el estado financiero</w:t>
      </w:r>
      <w:r w:rsidR="007C6621" w:rsidRPr="00E44288">
        <w:rPr>
          <w:rFonts w:ascii="Arial" w:hAnsi="Arial" w:cs="Arial"/>
          <w:sz w:val="24"/>
        </w:rPr>
        <w:t xml:space="preserve"> se pueden tomar las decisiones económicas fundamentadas, por </w:t>
      </w:r>
      <w:r w:rsidR="00B62468" w:rsidRPr="00E44288">
        <w:rPr>
          <w:rFonts w:ascii="Arial" w:hAnsi="Arial" w:cs="Arial"/>
          <w:sz w:val="24"/>
        </w:rPr>
        <w:t>consiguiente,</w:t>
      </w:r>
      <w:r w:rsidR="007C6621" w:rsidRPr="00E44288">
        <w:rPr>
          <w:rFonts w:ascii="Arial" w:hAnsi="Arial" w:cs="Arial"/>
          <w:sz w:val="24"/>
        </w:rPr>
        <w:t xml:space="preserve"> se presenta el extracto del estado financiero al cierre del</w:t>
      </w:r>
      <w:r w:rsidR="00944A5B" w:rsidRPr="00E44288">
        <w:rPr>
          <w:rFonts w:ascii="Arial" w:hAnsi="Arial" w:cs="Arial"/>
          <w:sz w:val="24"/>
        </w:rPr>
        <w:t xml:space="preserve"> </w:t>
      </w:r>
      <w:r w:rsidR="00935B32">
        <w:rPr>
          <w:rFonts w:ascii="Arial" w:hAnsi="Arial" w:cs="Arial"/>
          <w:sz w:val="24"/>
        </w:rPr>
        <w:t xml:space="preserve">tercer </w:t>
      </w:r>
      <w:r w:rsidR="00DE4A6C" w:rsidRPr="00E44288">
        <w:rPr>
          <w:rFonts w:ascii="Arial" w:hAnsi="Arial" w:cs="Arial"/>
          <w:sz w:val="24"/>
        </w:rPr>
        <w:t>trimestre 2019</w:t>
      </w:r>
      <w:r w:rsidR="007C6621" w:rsidRPr="00E44288">
        <w:rPr>
          <w:rFonts w:ascii="Arial" w:hAnsi="Arial" w:cs="Arial"/>
          <w:sz w:val="24"/>
        </w:rPr>
        <w:t>:</w:t>
      </w:r>
    </w:p>
    <w:p w:rsidR="00C0122D" w:rsidRPr="00E44288" w:rsidRDefault="00C0122D" w:rsidP="003600C6">
      <w:pPr>
        <w:spacing w:after="0" w:line="276" w:lineRule="auto"/>
        <w:jc w:val="both"/>
        <w:rPr>
          <w:rFonts w:ascii="Arial" w:hAnsi="Arial" w:cs="Arial"/>
          <w:sz w:val="24"/>
        </w:rPr>
      </w:pPr>
    </w:p>
    <w:tbl>
      <w:tblPr>
        <w:tblW w:w="5000" w:type="pct"/>
        <w:tblLayout w:type="fixed"/>
        <w:tblCellMar>
          <w:left w:w="70" w:type="dxa"/>
          <w:right w:w="70" w:type="dxa"/>
        </w:tblCellMar>
        <w:tblLook w:val="04A0" w:firstRow="1" w:lastRow="0" w:firstColumn="1" w:lastColumn="0" w:noHBand="0" w:noVBand="1"/>
      </w:tblPr>
      <w:tblGrid>
        <w:gridCol w:w="2302"/>
        <w:gridCol w:w="1256"/>
        <w:gridCol w:w="1396"/>
        <w:gridCol w:w="1395"/>
        <w:gridCol w:w="1257"/>
        <w:gridCol w:w="1232"/>
      </w:tblGrid>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DESCRIPCION</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SALDO INICIAL</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CARGOS DEL PERIODO</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ABONOS DEL PERIODO</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SALDO FINAL</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r w:rsidRPr="00935B32">
              <w:rPr>
                <w:rFonts w:eastAsia="Times New Roman"/>
                <w:b/>
                <w:bCs/>
                <w:color w:val="000000"/>
                <w:sz w:val="14"/>
                <w:szCs w:val="14"/>
                <w:lang w:eastAsia="es-MX"/>
              </w:rPr>
              <w:t>VARIACION EN EL PERIODO</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center"/>
              <w:rPr>
                <w:rFonts w:eastAsia="Times New Roman"/>
                <w:b/>
                <w:bCs/>
                <w:color w:val="000000"/>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ACTIVO</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670,623,196.87</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1,230,570,706.76</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1,207,804,450.87</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693,389,452.76</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22,766,255.89</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ACTIVO CIRCULANTE.</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107,030,238.57</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1,107,964,634.59</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1,140,121,415.15</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74,873,458.01</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-32,156,780.56</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EFECTIVO Y EQUIVALENTES DE EFECTIVO</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75,800,211.43</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663,037,873.92</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699,702,239.61</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39,135,845.74</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-36,664,365.69</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DERECHOS A RECIBIR EFECTIVO O EQUIVALENTES.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14,575,450.25</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430,736,111.60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428,046,551.11</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17,265,010.74</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2,689,560.49</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DERECHOS A RECIBIR BIENES O SERVICIOS.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16,654,576.89</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14,190,649.07</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12,372,624.43</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18,472,601.53</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1,818,024.64</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INVENTARIOS.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ALMACENES.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ESTIMACIÓN POR PÉRDIDA O DETERIORO DE ACTIVOS CIRCULANTES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OTROS ACTIVOS CIRCULANTES.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ACTIVO NO CIRCULANTE.</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563,592,958.30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122,606,072.17</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67,683,035.72</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618,515,994.75</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54,923,036.45</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ascii="Times New Roman" w:eastAsia="Times New Roman" w:hAnsi="Times New Roman"/>
                <w:sz w:val="14"/>
                <w:szCs w:val="14"/>
                <w:lang w:eastAsia="es-MX"/>
              </w:rPr>
            </w:pP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INVERSIONES FINANCIERAS A LARGO PLAZO.</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DERECHOS A RECIBIR EFECTIVO O EQUIVALENTE A LARGO PLAZO.</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BIENES INMUEBLES, INFRAESTRUCTURA Y CONSTRUCCIONES EN PROCESO.</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548,654,137.52</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111,420,074.79</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60,027,459.78</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600,046,752.53</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51,392,615.01</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BIENES MUEBLES.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73,687,973.40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11,185,997.38</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84,873,970.78</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11,185,997.38</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ACTIVOS INTANGIBLES.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639,067.00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639,067.00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DEPRECIACIÓN, DETERIORO Y AMORTIZACIÓN ACUMULADA DE BIENES.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59,388,219.62</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7,655,575.94</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67,043,795.56</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7,655,575.94</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ACTIVOS DIFERIDOS.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ESTIMACIÓN POR PÉRDIDA O DETERIORO DE ACTIVOS NO CIRCULANTES.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0.00</w:t>
            </w:r>
          </w:p>
        </w:tc>
      </w:tr>
      <w:tr w:rsidR="00935B32" w:rsidRPr="00935B32" w:rsidTr="00935B32">
        <w:trPr>
          <w:trHeight w:val="240"/>
        </w:trPr>
        <w:tc>
          <w:tcPr>
            <w:tcW w:w="1302"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rPr>
                <w:rFonts w:eastAsia="Times New Roman"/>
                <w:b/>
                <w:bCs/>
                <w:color w:val="000000"/>
                <w:sz w:val="14"/>
                <w:szCs w:val="14"/>
                <w:lang w:eastAsia="es-MX"/>
              </w:rPr>
            </w:pPr>
            <w:r w:rsidRPr="00935B32">
              <w:rPr>
                <w:rFonts w:eastAsia="Times New Roman"/>
                <w:b/>
                <w:bCs/>
                <w:color w:val="000000"/>
                <w:sz w:val="14"/>
                <w:szCs w:val="14"/>
                <w:lang w:eastAsia="es-MX"/>
              </w:rPr>
              <w:t>OTROS ACTIVOS NO CIRCULANTES.</w:t>
            </w:r>
          </w:p>
        </w:tc>
        <w:tc>
          <w:tcPr>
            <w:tcW w:w="71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w:t>
            </w:r>
          </w:p>
        </w:tc>
        <w:tc>
          <w:tcPr>
            <w:tcW w:w="790"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w:t>
            </w:r>
          </w:p>
        </w:tc>
        <w:tc>
          <w:tcPr>
            <w:tcW w:w="789"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w:t>
            </w:r>
          </w:p>
        </w:tc>
        <w:tc>
          <w:tcPr>
            <w:tcW w:w="711"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w:t>
            </w:r>
          </w:p>
        </w:tc>
        <w:tc>
          <w:tcPr>
            <w:tcW w:w="697" w:type="pct"/>
            <w:tcBorders>
              <w:top w:val="nil"/>
              <w:left w:val="nil"/>
              <w:bottom w:val="nil"/>
              <w:right w:val="nil"/>
            </w:tcBorders>
            <w:shd w:val="clear" w:color="auto" w:fill="auto"/>
            <w:noWrap/>
            <w:vAlign w:val="bottom"/>
            <w:hideMark/>
          </w:tcPr>
          <w:p w:rsidR="00935B32" w:rsidRPr="00935B32" w:rsidRDefault="00935B32" w:rsidP="00935B32">
            <w:pPr>
              <w:spacing w:after="0" w:line="240" w:lineRule="auto"/>
              <w:jc w:val="right"/>
              <w:rPr>
                <w:rFonts w:eastAsia="Times New Roman"/>
                <w:b/>
                <w:bCs/>
                <w:color w:val="000000"/>
                <w:sz w:val="14"/>
                <w:szCs w:val="14"/>
                <w:lang w:eastAsia="es-MX"/>
              </w:rPr>
            </w:pPr>
            <w:r w:rsidRPr="00935B32">
              <w:rPr>
                <w:rFonts w:eastAsia="Times New Roman"/>
                <w:b/>
                <w:bCs/>
                <w:color w:val="000000"/>
                <w:sz w:val="14"/>
                <w:szCs w:val="14"/>
                <w:lang w:eastAsia="es-MX"/>
              </w:rPr>
              <w:t>0</w:t>
            </w:r>
          </w:p>
        </w:tc>
      </w:tr>
    </w:tbl>
    <w:p w:rsidR="00E44288" w:rsidRPr="00E44288" w:rsidRDefault="00E44288" w:rsidP="003600C6">
      <w:pPr>
        <w:spacing w:after="0" w:line="276" w:lineRule="auto"/>
        <w:jc w:val="both"/>
        <w:rPr>
          <w:rFonts w:ascii="Arial" w:hAnsi="Arial" w:cs="Arial"/>
          <w:sz w:val="24"/>
        </w:rPr>
      </w:pPr>
    </w:p>
    <w:p w:rsidR="00854D7F" w:rsidRPr="00E44288" w:rsidRDefault="00854D7F" w:rsidP="003600C6">
      <w:pPr>
        <w:spacing w:after="0" w:line="276" w:lineRule="auto"/>
        <w:jc w:val="both"/>
        <w:rPr>
          <w:rFonts w:ascii="Arial" w:hAnsi="Arial" w:cs="Arial"/>
          <w:sz w:val="24"/>
        </w:rPr>
      </w:pPr>
    </w:p>
    <w:p w:rsidR="000F2BDC" w:rsidRPr="00E44288" w:rsidRDefault="000F2BDC" w:rsidP="00AA28A6">
      <w:pPr>
        <w:numPr>
          <w:ilvl w:val="0"/>
          <w:numId w:val="3"/>
        </w:numPr>
        <w:spacing w:after="0" w:line="276" w:lineRule="auto"/>
        <w:ind w:left="284" w:hanging="284"/>
        <w:jc w:val="center"/>
        <w:rPr>
          <w:rFonts w:ascii="Arial" w:hAnsi="Arial" w:cs="Arial"/>
          <w:sz w:val="24"/>
        </w:rPr>
      </w:pPr>
      <w:r w:rsidRPr="00E44288">
        <w:rPr>
          <w:rFonts w:ascii="Arial" w:hAnsi="Arial" w:cs="Arial"/>
          <w:b/>
          <w:sz w:val="24"/>
        </w:rPr>
        <w:t>ESTADO DE VARIACION EN LA HACIENDA PUBLICA/PATRIMONIO</w:t>
      </w:r>
    </w:p>
    <w:p w:rsidR="001C0FC2" w:rsidRPr="00E44288" w:rsidRDefault="001C0FC2" w:rsidP="003600C6">
      <w:pPr>
        <w:spacing w:after="0" w:line="276" w:lineRule="auto"/>
        <w:jc w:val="both"/>
        <w:rPr>
          <w:rFonts w:ascii="Arial" w:hAnsi="Arial" w:cs="Arial"/>
          <w:sz w:val="24"/>
        </w:rPr>
      </w:pPr>
    </w:p>
    <w:p w:rsidR="008A036E" w:rsidRPr="00E44288" w:rsidRDefault="008A036E" w:rsidP="003600C6">
      <w:pPr>
        <w:spacing w:after="0" w:line="276" w:lineRule="auto"/>
        <w:jc w:val="both"/>
        <w:rPr>
          <w:rFonts w:ascii="Arial" w:hAnsi="Arial" w:cs="Arial"/>
          <w:sz w:val="24"/>
        </w:rPr>
      </w:pPr>
    </w:p>
    <w:p w:rsidR="00F7150B" w:rsidRPr="00E44288" w:rsidRDefault="008A036E" w:rsidP="003600C6">
      <w:pPr>
        <w:spacing w:after="0" w:line="276" w:lineRule="auto"/>
        <w:jc w:val="both"/>
        <w:rPr>
          <w:rFonts w:ascii="Arial" w:hAnsi="Arial" w:cs="Arial"/>
          <w:sz w:val="24"/>
        </w:rPr>
      </w:pPr>
      <w:r w:rsidRPr="00E44288">
        <w:rPr>
          <w:rFonts w:ascii="Arial" w:hAnsi="Arial" w:cs="Arial"/>
          <w:sz w:val="24"/>
        </w:rPr>
        <w:t xml:space="preserve">De la información que contiene el presente anexo se expone que en relación a la hacienda </w:t>
      </w:r>
      <w:r w:rsidR="003D237D" w:rsidRPr="00E44288">
        <w:rPr>
          <w:rFonts w:ascii="Arial" w:hAnsi="Arial" w:cs="Arial"/>
          <w:sz w:val="24"/>
        </w:rPr>
        <w:t>pública</w:t>
      </w:r>
      <w:r w:rsidRPr="00E44288">
        <w:rPr>
          <w:rFonts w:ascii="Arial" w:hAnsi="Arial" w:cs="Arial"/>
          <w:sz w:val="24"/>
        </w:rPr>
        <w:t>/patrimonio tuvo una variación, como se desglosa:</w:t>
      </w:r>
    </w:p>
    <w:p w:rsidR="00854D7F" w:rsidRPr="00E44288" w:rsidRDefault="00854D7F"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513"/>
        <w:gridCol w:w="2325"/>
      </w:tblGrid>
      <w:tr w:rsidR="00460073" w:rsidRPr="00E44288" w:rsidTr="003D237D">
        <w:tc>
          <w:tcPr>
            <w:tcW w:w="6629" w:type="dxa"/>
            <w:tcBorders>
              <w:right w:val="single" w:sz="4" w:space="0" w:color="auto"/>
            </w:tcBorders>
            <w:shd w:val="clear" w:color="auto" w:fill="auto"/>
            <w:vAlign w:val="center"/>
          </w:tcPr>
          <w:p w:rsidR="00460073" w:rsidRPr="00E44288" w:rsidRDefault="00536CA3" w:rsidP="00536CA3">
            <w:pPr>
              <w:spacing w:after="0" w:line="276" w:lineRule="auto"/>
              <w:rPr>
                <w:rFonts w:ascii="Arial" w:hAnsi="Arial" w:cs="Arial"/>
                <w:sz w:val="16"/>
                <w:szCs w:val="16"/>
              </w:rPr>
            </w:pPr>
            <w:r w:rsidRPr="00E44288">
              <w:rPr>
                <w:rFonts w:ascii="Arial" w:hAnsi="Arial" w:cs="Arial"/>
                <w:sz w:val="16"/>
                <w:szCs w:val="16"/>
              </w:rPr>
              <w:t xml:space="preserve">Hacienda Pública/Patrimonio </w:t>
            </w:r>
            <w:r w:rsidR="001574B2" w:rsidRPr="00E44288">
              <w:rPr>
                <w:rFonts w:ascii="Arial" w:hAnsi="Arial" w:cs="Arial"/>
                <w:sz w:val="16"/>
                <w:szCs w:val="16"/>
              </w:rPr>
              <w:t>Contribuido</w:t>
            </w:r>
          </w:p>
        </w:tc>
        <w:tc>
          <w:tcPr>
            <w:tcW w:w="2349" w:type="dxa"/>
            <w:tcBorders>
              <w:left w:val="single" w:sz="4" w:space="0" w:color="auto"/>
            </w:tcBorders>
            <w:shd w:val="clear" w:color="auto" w:fill="auto"/>
            <w:vAlign w:val="center"/>
          </w:tcPr>
          <w:p w:rsidR="00441E8C" w:rsidRPr="00E44288" w:rsidRDefault="00944A5B" w:rsidP="00441E8C">
            <w:pPr>
              <w:spacing w:after="0" w:line="276" w:lineRule="auto"/>
              <w:jc w:val="right"/>
              <w:rPr>
                <w:rFonts w:ascii="Arial" w:hAnsi="Arial" w:cs="Arial"/>
                <w:sz w:val="16"/>
                <w:szCs w:val="16"/>
              </w:rPr>
            </w:pPr>
            <w:r w:rsidRPr="00E44288">
              <w:rPr>
                <w:rFonts w:ascii="Arial" w:hAnsi="Arial" w:cs="Arial"/>
                <w:sz w:val="16"/>
                <w:szCs w:val="16"/>
              </w:rPr>
              <w:t>158’744,985.53</w:t>
            </w:r>
          </w:p>
        </w:tc>
      </w:tr>
      <w:tr w:rsidR="00460073" w:rsidRPr="00E44288" w:rsidTr="003D237D">
        <w:tc>
          <w:tcPr>
            <w:tcW w:w="6629" w:type="dxa"/>
            <w:tcBorders>
              <w:right w:val="single" w:sz="4" w:space="0" w:color="auto"/>
            </w:tcBorders>
            <w:shd w:val="clear" w:color="auto" w:fill="auto"/>
            <w:vAlign w:val="center"/>
          </w:tcPr>
          <w:p w:rsidR="00460073" w:rsidRPr="00E44288" w:rsidRDefault="00536CA3" w:rsidP="00536CA3">
            <w:pPr>
              <w:spacing w:after="0" w:line="276" w:lineRule="auto"/>
              <w:rPr>
                <w:rFonts w:ascii="Arial" w:hAnsi="Arial" w:cs="Arial"/>
                <w:sz w:val="16"/>
                <w:szCs w:val="16"/>
              </w:rPr>
            </w:pPr>
            <w:r w:rsidRPr="00E44288">
              <w:rPr>
                <w:rFonts w:ascii="Arial" w:hAnsi="Arial" w:cs="Arial"/>
                <w:sz w:val="16"/>
                <w:szCs w:val="16"/>
              </w:rPr>
              <w:t xml:space="preserve">Hacienda </w:t>
            </w:r>
            <w:r w:rsidR="001574B2" w:rsidRPr="00E44288">
              <w:rPr>
                <w:rFonts w:ascii="Arial" w:hAnsi="Arial" w:cs="Arial"/>
                <w:sz w:val="16"/>
                <w:szCs w:val="16"/>
              </w:rPr>
              <w:t>Pública</w:t>
            </w:r>
            <w:r w:rsidRPr="00E44288">
              <w:rPr>
                <w:rFonts w:ascii="Arial" w:hAnsi="Arial" w:cs="Arial"/>
                <w:sz w:val="16"/>
                <w:szCs w:val="16"/>
              </w:rPr>
              <w:t>/Patrimonio Generado de ejercicios anteriores</w:t>
            </w:r>
          </w:p>
        </w:tc>
        <w:tc>
          <w:tcPr>
            <w:tcW w:w="2349" w:type="dxa"/>
            <w:tcBorders>
              <w:left w:val="single" w:sz="4" w:space="0" w:color="auto"/>
            </w:tcBorders>
            <w:shd w:val="clear" w:color="auto" w:fill="auto"/>
            <w:vAlign w:val="center"/>
          </w:tcPr>
          <w:p w:rsidR="00460073" w:rsidRPr="00E44288" w:rsidRDefault="00944A5B" w:rsidP="00935B32">
            <w:pPr>
              <w:spacing w:after="0" w:line="276" w:lineRule="auto"/>
              <w:jc w:val="right"/>
              <w:rPr>
                <w:rFonts w:ascii="Arial" w:hAnsi="Arial" w:cs="Arial"/>
                <w:sz w:val="16"/>
                <w:szCs w:val="16"/>
              </w:rPr>
            </w:pPr>
            <w:r w:rsidRPr="00E44288">
              <w:rPr>
                <w:rFonts w:ascii="Arial" w:hAnsi="Arial" w:cs="Arial"/>
                <w:sz w:val="16"/>
                <w:szCs w:val="16"/>
              </w:rPr>
              <w:t>230’8</w:t>
            </w:r>
            <w:r w:rsidR="00935B32">
              <w:rPr>
                <w:rFonts w:ascii="Arial" w:hAnsi="Arial" w:cs="Arial"/>
                <w:sz w:val="16"/>
                <w:szCs w:val="16"/>
              </w:rPr>
              <w:t>73,312.83</w:t>
            </w:r>
          </w:p>
        </w:tc>
      </w:tr>
      <w:tr w:rsidR="00460073" w:rsidRPr="00E44288" w:rsidTr="003D237D">
        <w:tc>
          <w:tcPr>
            <w:tcW w:w="6629" w:type="dxa"/>
            <w:tcBorders>
              <w:right w:val="single" w:sz="4" w:space="0" w:color="auto"/>
            </w:tcBorders>
            <w:shd w:val="clear" w:color="auto" w:fill="auto"/>
            <w:vAlign w:val="center"/>
          </w:tcPr>
          <w:p w:rsidR="00460073" w:rsidRPr="00E44288" w:rsidRDefault="00536CA3" w:rsidP="003600C6">
            <w:pPr>
              <w:spacing w:after="0" w:line="276" w:lineRule="auto"/>
              <w:rPr>
                <w:rFonts w:ascii="Arial" w:hAnsi="Arial" w:cs="Arial"/>
                <w:sz w:val="16"/>
                <w:szCs w:val="16"/>
              </w:rPr>
            </w:pPr>
            <w:r w:rsidRPr="00E44288">
              <w:rPr>
                <w:rFonts w:ascii="Arial" w:hAnsi="Arial" w:cs="Arial"/>
                <w:sz w:val="16"/>
                <w:szCs w:val="16"/>
              </w:rPr>
              <w:t>Hacienda Pública/Patrimonio Generado del ejercicio</w:t>
            </w:r>
          </w:p>
        </w:tc>
        <w:tc>
          <w:tcPr>
            <w:tcW w:w="2349" w:type="dxa"/>
            <w:tcBorders>
              <w:left w:val="single" w:sz="4" w:space="0" w:color="auto"/>
            </w:tcBorders>
            <w:shd w:val="clear" w:color="auto" w:fill="auto"/>
            <w:vAlign w:val="center"/>
          </w:tcPr>
          <w:p w:rsidR="00460073" w:rsidRPr="00E44288" w:rsidRDefault="00935B32" w:rsidP="003600C6">
            <w:pPr>
              <w:spacing w:after="0" w:line="276" w:lineRule="auto"/>
              <w:jc w:val="right"/>
              <w:rPr>
                <w:rFonts w:ascii="Arial" w:hAnsi="Arial" w:cs="Arial"/>
                <w:sz w:val="16"/>
                <w:szCs w:val="16"/>
              </w:rPr>
            </w:pPr>
            <w:r>
              <w:rPr>
                <w:rFonts w:ascii="Arial" w:hAnsi="Arial" w:cs="Arial"/>
                <w:sz w:val="16"/>
                <w:szCs w:val="16"/>
              </w:rPr>
              <w:t>156’889,995.11</w:t>
            </w:r>
          </w:p>
        </w:tc>
      </w:tr>
      <w:tr w:rsidR="006C6445" w:rsidRPr="00E44288" w:rsidTr="003D237D">
        <w:tc>
          <w:tcPr>
            <w:tcW w:w="6629" w:type="dxa"/>
            <w:tcBorders>
              <w:right w:val="single" w:sz="4" w:space="0" w:color="auto"/>
            </w:tcBorders>
            <w:shd w:val="clear" w:color="auto" w:fill="auto"/>
            <w:vAlign w:val="center"/>
          </w:tcPr>
          <w:p w:rsidR="006C6445" w:rsidRPr="00E44288" w:rsidRDefault="00536CA3" w:rsidP="003600C6">
            <w:pPr>
              <w:spacing w:after="0" w:line="276" w:lineRule="auto"/>
              <w:rPr>
                <w:rFonts w:ascii="Arial" w:hAnsi="Arial" w:cs="Arial"/>
                <w:sz w:val="16"/>
                <w:szCs w:val="16"/>
              </w:rPr>
            </w:pPr>
            <w:r w:rsidRPr="00E44288">
              <w:rPr>
                <w:rFonts w:ascii="Arial" w:hAnsi="Arial" w:cs="Arial"/>
                <w:sz w:val="16"/>
                <w:szCs w:val="16"/>
              </w:rPr>
              <w:t>Ajuste por Cambios de Valor</w:t>
            </w:r>
          </w:p>
        </w:tc>
        <w:tc>
          <w:tcPr>
            <w:tcW w:w="2349" w:type="dxa"/>
            <w:tcBorders>
              <w:left w:val="single" w:sz="4" w:space="0" w:color="auto"/>
            </w:tcBorders>
            <w:shd w:val="clear" w:color="auto" w:fill="auto"/>
            <w:vAlign w:val="center"/>
          </w:tcPr>
          <w:p w:rsidR="006C6445" w:rsidRPr="00E44288" w:rsidRDefault="00935B32" w:rsidP="003600C6">
            <w:pPr>
              <w:spacing w:after="0" w:line="276" w:lineRule="auto"/>
              <w:jc w:val="right"/>
              <w:rPr>
                <w:rFonts w:ascii="Arial" w:hAnsi="Arial" w:cs="Arial"/>
                <w:sz w:val="16"/>
                <w:szCs w:val="16"/>
              </w:rPr>
            </w:pPr>
            <w:r>
              <w:rPr>
                <w:rFonts w:ascii="Arial" w:hAnsi="Arial" w:cs="Arial"/>
                <w:sz w:val="16"/>
                <w:szCs w:val="16"/>
              </w:rPr>
              <w:t>-</w:t>
            </w:r>
          </w:p>
        </w:tc>
      </w:tr>
      <w:tr w:rsidR="00460073" w:rsidRPr="00E44288" w:rsidTr="003D237D">
        <w:tc>
          <w:tcPr>
            <w:tcW w:w="6629" w:type="dxa"/>
            <w:tcBorders>
              <w:right w:val="single" w:sz="4" w:space="0" w:color="auto"/>
            </w:tcBorders>
            <w:shd w:val="clear" w:color="auto" w:fill="auto"/>
            <w:vAlign w:val="center"/>
          </w:tcPr>
          <w:p w:rsidR="00460073" w:rsidRPr="00E44288" w:rsidRDefault="00460073" w:rsidP="00935B32">
            <w:pPr>
              <w:spacing w:after="0" w:line="276" w:lineRule="auto"/>
              <w:rPr>
                <w:rFonts w:ascii="Arial" w:hAnsi="Arial" w:cs="Arial"/>
                <w:b/>
                <w:sz w:val="16"/>
                <w:szCs w:val="16"/>
              </w:rPr>
            </w:pPr>
            <w:r w:rsidRPr="00E44288">
              <w:rPr>
                <w:rFonts w:ascii="Arial" w:hAnsi="Arial" w:cs="Arial"/>
                <w:b/>
                <w:sz w:val="16"/>
                <w:szCs w:val="16"/>
              </w:rPr>
              <w:t>Saldo Neto en la H</w:t>
            </w:r>
            <w:r w:rsidR="00462506" w:rsidRPr="00E44288">
              <w:rPr>
                <w:rFonts w:ascii="Arial" w:hAnsi="Arial" w:cs="Arial"/>
                <w:b/>
                <w:sz w:val="16"/>
                <w:szCs w:val="16"/>
              </w:rPr>
              <w:t>acienda Pública/Pat</w:t>
            </w:r>
            <w:r w:rsidR="00935B32">
              <w:rPr>
                <w:rFonts w:ascii="Arial" w:hAnsi="Arial" w:cs="Arial"/>
                <w:b/>
                <w:sz w:val="16"/>
                <w:szCs w:val="16"/>
              </w:rPr>
              <w:t>rimonio</w:t>
            </w:r>
          </w:p>
        </w:tc>
        <w:tc>
          <w:tcPr>
            <w:tcW w:w="2349" w:type="dxa"/>
            <w:tcBorders>
              <w:left w:val="single" w:sz="4" w:space="0" w:color="auto"/>
            </w:tcBorders>
            <w:shd w:val="clear" w:color="auto" w:fill="auto"/>
            <w:vAlign w:val="center"/>
          </w:tcPr>
          <w:p w:rsidR="00460073" w:rsidRPr="00E44288" w:rsidRDefault="00935B32" w:rsidP="003600C6">
            <w:pPr>
              <w:spacing w:after="0" w:line="276" w:lineRule="auto"/>
              <w:jc w:val="right"/>
              <w:rPr>
                <w:rFonts w:ascii="Arial" w:hAnsi="Arial" w:cs="Arial"/>
                <w:b/>
                <w:sz w:val="16"/>
                <w:szCs w:val="16"/>
              </w:rPr>
            </w:pPr>
            <w:r>
              <w:rPr>
                <w:rFonts w:ascii="Arial" w:hAnsi="Arial" w:cs="Arial"/>
                <w:b/>
                <w:sz w:val="16"/>
                <w:szCs w:val="16"/>
              </w:rPr>
              <w:t>$  546’508,293.47</w:t>
            </w:r>
          </w:p>
        </w:tc>
      </w:tr>
    </w:tbl>
    <w:p w:rsidR="00CC4264" w:rsidRDefault="00CC4264" w:rsidP="00977256">
      <w:pPr>
        <w:spacing w:after="0" w:line="276" w:lineRule="auto"/>
        <w:jc w:val="both"/>
        <w:rPr>
          <w:rFonts w:ascii="Arial" w:hAnsi="Arial" w:cs="Arial"/>
          <w:sz w:val="24"/>
        </w:rPr>
      </w:pPr>
    </w:p>
    <w:p w:rsidR="00E9219D" w:rsidRDefault="00E9219D" w:rsidP="00977256">
      <w:pPr>
        <w:spacing w:after="0" w:line="276" w:lineRule="auto"/>
        <w:jc w:val="both"/>
        <w:rPr>
          <w:rFonts w:ascii="Arial" w:hAnsi="Arial" w:cs="Arial"/>
          <w:sz w:val="24"/>
        </w:rPr>
      </w:pPr>
    </w:p>
    <w:p w:rsidR="00E9219D" w:rsidRDefault="00E9219D" w:rsidP="00977256">
      <w:pPr>
        <w:spacing w:after="0" w:line="276" w:lineRule="auto"/>
        <w:jc w:val="both"/>
        <w:rPr>
          <w:rFonts w:ascii="Arial" w:hAnsi="Arial" w:cs="Arial"/>
          <w:sz w:val="24"/>
        </w:rPr>
      </w:pPr>
    </w:p>
    <w:p w:rsidR="00E9219D" w:rsidRDefault="00E9219D" w:rsidP="00977256">
      <w:pPr>
        <w:spacing w:after="0" w:line="276" w:lineRule="auto"/>
        <w:jc w:val="both"/>
        <w:rPr>
          <w:rFonts w:ascii="Arial" w:hAnsi="Arial" w:cs="Arial"/>
          <w:sz w:val="24"/>
        </w:rPr>
      </w:pPr>
    </w:p>
    <w:p w:rsidR="00E9219D" w:rsidRDefault="00E9219D" w:rsidP="00977256">
      <w:pPr>
        <w:spacing w:after="0" w:line="276" w:lineRule="auto"/>
        <w:jc w:val="both"/>
        <w:rPr>
          <w:rFonts w:ascii="Arial" w:hAnsi="Arial" w:cs="Arial"/>
          <w:sz w:val="24"/>
        </w:rPr>
      </w:pPr>
    </w:p>
    <w:p w:rsidR="00E9219D" w:rsidRDefault="00E9219D" w:rsidP="00977256">
      <w:pPr>
        <w:spacing w:after="0" w:line="276" w:lineRule="auto"/>
        <w:jc w:val="both"/>
        <w:rPr>
          <w:rFonts w:ascii="Arial" w:hAnsi="Arial" w:cs="Arial"/>
          <w:sz w:val="24"/>
        </w:rPr>
      </w:pPr>
    </w:p>
    <w:p w:rsidR="00E9219D" w:rsidRPr="00E44288" w:rsidRDefault="00E9219D" w:rsidP="00977256">
      <w:pPr>
        <w:spacing w:after="0" w:line="276" w:lineRule="auto"/>
        <w:jc w:val="both"/>
        <w:rPr>
          <w:rFonts w:ascii="Arial" w:hAnsi="Arial" w:cs="Arial"/>
          <w:sz w:val="24"/>
        </w:rPr>
      </w:pPr>
    </w:p>
    <w:p w:rsidR="0067199A" w:rsidRPr="00E44288" w:rsidRDefault="0067199A" w:rsidP="003600C6">
      <w:pPr>
        <w:spacing w:after="0" w:line="276" w:lineRule="auto"/>
        <w:jc w:val="center"/>
        <w:rPr>
          <w:rFonts w:ascii="Arial" w:hAnsi="Arial" w:cs="Arial"/>
          <w:b/>
          <w:sz w:val="24"/>
          <w:u w:val="single"/>
        </w:rPr>
      </w:pPr>
      <w:r w:rsidRPr="00E44288">
        <w:rPr>
          <w:rFonts w:ascii="Arial" w:hAnsi="Arial" w:cs="Arial"/>
          <w:b/>
          <w:sz w:val="24"/>
          <w:u w:val="single"/>
        </w:rPr>
        <w:t>NOTAS DE GESTIÓN ADMINISTRATIVA</w:t>
      </w:r>
    </w:p>
    <w:p w:rsidR="00E9219D" w:rsidRPr="00E44288" w:rsidRDefault="00E9219D" w:rsidP="003600C6">
      <w:pPr>
        <w:spacing w:after="0" w:line="276" w:lineRule="auto"/>
        <w:jc w:val="both"/>
        <w:rPr>
          <w:rFonts w:ascii="Arial" w:hAnsi="Arial" w:cs="Arial"/>
          <w:sz w:val="24"/>
        </w:rPr>
      </w:pPr>
    </w:p>
    <w:p w:rsidR="00E9219D" w:rsidRPr="00E9219D" w:rsidRDefault="0067199A" w:rsidP="00AC276D">
      <w:pPr>
        <w:numPr>
          <w:ilvl w:val="0"/>
          <w:numId w:val="11"/>
        </w:numPr>
        <w:spacing w:after="0" w:line="276" w:lineRule="auto"/>
        <w:ind w:left="567" w:hanging="567"/>
        <w:jc w:val="both"/>
        <w:rPr>
          <w:rFonts w:ascii="Arial" w:hAnsi="Arial" w:cs="Arial"/>
          <w:sz w:val="24"/>
        </w:rPr>
      </w:pPr>
      <w:r w:rsidRPr="00E9219D">
        <w:rPr>
          <w:rFonts w:ascii="Arial" w:hAnsi="Arial" w:cs="Arial"/>
          <w:b/>
          <w:sz w:val="24"/>
        </w:rPr>
        <w:t>Introducción</w:t>
      </w:r>
      <w:r w:rsidR="00E9219D" w:rsidRPr="00E9219D">
        <w:rPr>
          <w:rFonts w:ascii="Arial" w:hAnsi="Arial" w:cs="Arial"/>
          <w:b/>
          <w:sz w:val="24"/>
        </w:rPr>
        <w:t xml:space="preserve">.- </w:t>
      </w:r>
    </w:p>
    <w:p w:rsidR="00E9219D" w:rsidRDefault="00E9219D" w:rsidP="00E9219D">
      <w:pPr>
        <w:spacing w:after="0" w:line="276" w:lineRule="auto"/>
        <w:jc w:val="both"/>
        <w:rPr>
          <w:rFonts w:ascii="Arial" w:hAnsi="Arial" w:cs="Arial"/>
          <w:sz w:val="24"/>
        </w:rPr>
      </w:pPr>
    </w:p>
    <w:p w:rsidR="0067199A" w:rsidRPr="00E9219D" w:rsidRDefault="0067199A" w:rsidP="00E9219D">
      <w:pPr>
        <w:spacing w:after="0" w:line="276" w:lineRule="auto"/>
        <w:jc w:val="both"/>
        <w:rPr>
          <w:rFonts w:ascii="Arial" w:hAnsi="Arial" w:cs="Arial"/>
          <w:sz w:val="24"/>
        </w:rPr>
      </w:pPr>
      <w:r w:rsidRPr="00E9219D">
        <w:rPr>
          <w:rFonts w:ascii="Arial" w:hAnsi="Arial" w:cs="Arial"/>
          <w:sz w:val="24"/>
        </w:rPr>
        <w:t>Los Estados Financieros de los entes públicos, proveen de información financiera a los principales usuarios de la misma, al Congreso y a los ciudadanos.</w:t>
      </w:r>
    </w:p>
    <w:p w:rsidR="00FC4121" w:rsidRPr="00E44288"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E44288">
        <w:rPr>
          <w:rFonts w:ascii="Arial" w:hAnsi="Arial" w:cs="Arial"/>
          <w:b/>
          <w:sz w:val="24"/>
        </w:rPr>
        <w:t>Panorama Económico y Financiero</w:t>
      </w:r>
    </w:p>
    <w:p w:rsidR="00B62468" w:rsidRPr="00E44288" w:rsidRDefault="00B62468" w:rsidP="00B62468">
      <w:pPr>
        <w:spacing w:after="0" w:line="276" w:lineRule="auto"/>
        <w:jc w:val="both"/>
        <w:rPr>
          <w:rFonts w:ascii="Arial" w:hAnsi="Arial" w:cs="Arial"/>
          <w:b/>
          <w:sz w:val="24"/>
        </w:rPr>
      </w:pPr>
    </w:p>
    <w:p w:rsidR="00B62468" w:rsidRPr="00AF1B03" w:rsidRDefault="00B62468" w:rsidP="00B62468">
      <w:pPr>
        <w:spacing w:after="0" w:line="276" w:lineRule="auto"/>
        <w:jc w:val="both"/>
        <w:rPr>
          <w:rFonts w:ascii="Arial" w:hAnsi="Arial" w:cs="Arial"/>
          <w:sz w:val="24"/>
        </w:rPr>
      </w:pPr>
      <w:r w:rsidRPr="00AF1B03">
        <w:rPr>
          <w:rFonts w:ascii="Arial" w:hAnsi="Arial" w:cs="Arial"/>
          <w:sz w:val="24"/>
        </w:rPr>
        <w:t xml:space="preserve">Para el ejercicio </w:t>
      </w:r>
      <w:r>
        <w:rPr>
          <w:rFonts w:ascii="Arial" w:hAnsi="Arial" w:cs="Arial"/>
          <w:sz w:val="24"/>
        </w:rPr>
        <w:t>2019</w:t>
      </w:r>
      <w:r w:rsidRPr="00AF1B03">
        <w:rPr>
          <w:rFonts w:ascii="Arial" w:hAnsi="Arial" w:cs="Arial"/>
          <w:sz w:val="24"/>
        </w:rPr>
        <w:t xml:space="preserve"> </w:t>
      </w:r>
      <w:r w:rsidRPr="00E44288">
        <w:rPr>
          <w:rFonts w:ascii="Arial" w:hAnsi="Arial" w:cs="Arial"/>
          <w:sz w:val="24"/>
        </w:rPr>
        <w:t>se estimó un Presupuesto de Ingresos de $ 478’215,840.00 (cuatrocientos setenta y ocho millones doscientos quince mil ochocien</w:t>
      </w:r>
      <w:r>
        <w:rPr>
          <w:rFonts w:ascii="Arial" w:hAnsi="Arial" w:cs="Arial"/>
          <w:sz w:val="24"/>
        </w:rPr>
        <w:t xml:space="preserve">tos cuarenta pesos 00/100 M.N.) </w:t>
      </w:r>
      <w:r w:rsidR="00224ED9">
        <w:rPr>
          <w:rFonts w:ascii="Arial" w:hAnsi="Arial" w:cs="Arial"/>
          <w:sz w:val="24"/>
        </w:rPr>
        <w:t>de los cuales $65,011,364.00 (Sesenta y cinco</w:t>
      </w:r>
      <w:r w:rsidRPr="00531228">
        <w:rPr>
          <w:rFonts w:ascii="Arial" w:hAnsi="Arial" w:cs="Arial"/>
          <w:sz w:val="24"/>
        </w:rPr>
        <w:t xml:space="preserve"> millones once mil trescientos sesenta y cuatro 00/100 M.N.) corresponden al Sistema de Agua Potable y Alcantarillado de Zitácuaro; publicado en el Periódico Oficial del Gobierno Constitucional del Estado de Michoacán de Ocampo</w:t>
      </w:r>
      <w:r w:rsidR="00497BFC" w:rsidRPr="00531228">
        <w:rPr>
          <w:rFonts w:ascii="Arial" w:hAnsi="Arial" w:cs="Arial"/>
          <w:sz w:val="24"/>
        </w:rPr>
        <w:t>,</w:t>
      </w:r>
      <w:r w:rsidRPr="00531228">
        <w:rPr>
          <w:rFonts w:ascii="Arial" w:hAnsi="Arial" w:cs="Arial"/>
          <w:sz w:val="24"/>
        </w:rPr>
        <w:t xml:space="preserve"> núm</w:t>
      </w:r>
      <w:r w:rsidR="00497BFC" w:rsidRPr="00531228">
        <w:rPr>
          <w:rFonts w:ascii="Arial" w:hAnsi="Arial" w:cs="Arial"/>
          <w:sz w:val="24"/>
        </w:rPr>
        <w:t>ero</w:t>
      </w:r>
      <w:r w:rsidRPr="00531228">
        <w:rPr>
          <w:rFonts w:ascii="Arial" w:hAnsi="Arial" w:cs="Arial"/>
          <w:sz w:val="24"/>
        </w:rPr>
        <w:t xml:space="preserve"> 52</w:t>
      </w:r>
      <w:r w:rsidR="00497BFC" w:rsidRPr="00531228">
        <w:rPr>
          <w:rFonts w:ascii="Arial" w:hAnsi="Arial" w:cs="Arial"/>
          <w:sz w:val="24"/>
        </w:rPr>
        <w:t>,</w:t>
      </w:r>
      <w:r w:rsidRPr="00531228">
        <w:rPr>
          <w:rFonts w:ascii="Arial" w:hAnsi="Arial" w:cs="Arial"/>
          <w:sz w:val="24"/>
        </w:rPr>
        <w:t xml:space="preserve"> Vigésima Quinta Sección</w:t>
      </w:r>
      <w:r w:rsidR="00497BFC" w:rsidRPr="00531228">
        <w:rPr>
          <w:rFonts w:ascii="Arial" w:hAnsi="Arial" w:cs="Arial"/>
          <w:sz w:val="24"/>
        </w:rPr>
        <w:t>,</w:t>
      </w:r>
      <w:r w:rsidRPr="00531228">
        <w:rPr>
          <w:rFonts w:ascii="Arial" w:hAnsi="Arial" w:cs="Arial"/>
          <w:sz w:val="24"/>
        </w:rPr>
        <w:t xml:space="preserve"> Tomo CLXXI</w:t>
      </w:r>
      <w:r w:rsidR="00497BFC" w:rsidRPr="00531228">
        <w:rPr>
          <w:rFonts w:ascii="Arial" w:hAnsi="Arial" w:cs="Arial"/>
          <w:sz w:val="24"/>
        </w:rPr>
        <w:t>,</w:t>
      </w:r>
      <w:r w:rsidRPr="00531228">
        <w:rPr>
          <w:rFonts w:ascii="Arial" w:hAnsi="Arial" w:cs="Arial"/>
          <w:sz w:val="24"/>
        </w:rPr>
        <w:t xml:space="preserve"> de fecha viernes 28 de diciembre de 2018.</w:t>
      </w:r>
    </w:p>
    <w:p w:rsidR="00FC4121" w:rsidRDefault="00FC4121" w:rsidP="003600C6">
      <w:pPr>
        <w:spacing w:after="0" w:line="276" w:lineRule="auto"/>
        <w:jc w:val="both"/>
        <w:rPr>
          <w:rFonts w:ascii="Arial" w:hAnsi="Arial" w:cs="Arial"/>
          <w:sz w:val="24"/>
        </w:rPr>
      </w:pPr>
    </w:p>
    <w:p w:rsidR="00531228" w:rsidRDefault="0071729C" w:rsidP="00E9219D">
      <w:pPr>
        <w:spacing w:after="0" w:line="276" w:lineRule="auto"/>
        <w:jc w:val="center"/>
        <w:rPr>
          <w:rFonts w:ascii="Arial" w:hAnsi="Arial" w:cs="Arial"/>
          <w:sz w:val="24"/>
        </w:rPr>
      </w:pPr>
      <w:r w:rsidRPr="0003593F">
        <w:rPr>
          <w:noProof/>
          <w:lang w:eastAsia="es-MX"/>
        </w:rPr>
        <w:drawing>
          <wp:inline distT="0" distB="0" distL="0" distR="0">
            <wp:extent cx="2819400" cy="25336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24094" t="13474" r="25612" b="6053"/>
                    <a:stretch>
                      <a:fillRect/>
                    </a:stretch>
                  </pic:blipFill>
                  <pic:spPr bwMode="auto">
                    <a:xfrm>
                      <a:off x="0" y="0"/>
                      <a:ext cx="2819400" cy="2533650"/>
                    </a:xfrm>
                    <a:prstGeom prst="rect">
                      <a:avLst/>
                    </a:prstGeom>
                    <a:noFill/>
                    <a:ln>
                      <a:noFill/>
                    </a:ln>
                  </pic:spPr>
                </pic:pic>
              </a:graphicData>
            </a:graphic>
          </wp:inline>
        </w:drawing>
      </w:r>
    </w:p>
    <w:p w:rsidR="00531228" w:rsidRDefault="0071729C" w:rsidP="00D04BB4">
      <w:pPr>
        <w:spacing w:after="0" w:line="276" w:lineRule="auto"/>
        <w:jc w:val="center"/>
        <w:rPr>
          <w:noProof/>
          <w:lang w:eastAsia="es-MX"/>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1576070</wp:posOffset>
                </wp:positionV>
                <wp:extent cx="802005" cy="0"/>
                <wp:effectExtent l="6350" t="61595" r="20320" b="527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22FFA" id="_x0000_t32" coordsize="21600,21600" o:spt="32" o:oned="t" path="m,l21600,21600e" filled="f">
                <v:path arrowok="t" fillok="f" o:connecttype="none"/>
                <o:lock v:ext="edit" shapetype="t"/>
              </v:shapetype>
              <v:shape id="AutoShape 3" o:spid="_x0000_s1026" type="#_x0000_t32" style="position:absolute;margin-left:-18.25pt;margin-top:124.1pt;width:63.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">
                <v:stroke endarrow="block"/>
              </v:shape>
            </w:pict>
          </mc:Fallback>
        </mc:AlternateContent>
      </w:r>
      <w:r w:rsidRPr="0003593F">
        <w:rPr>
          <w:noProof/>
          <w:lang w:eastAsia="es-MX"/>
        </w:rPr>
        <w:drawing>
          <wp:inline distT="0" distB="0" distL="0" distR="0">
            <wp:extent cx="5467350" cy="3933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0712" t="19336" r="20883" b="5740"/>
                    <a:stretch>
                      <a:fillRect/>
                    </a:stretch>
                  </pic:blipFill>
                  <pic:spPr bwMode="auto">
                    <a:xfrm>
                      <a:off x="0" y="0"/>
                      <a:ext cx="5467350" cy="3933825"/>
                    </a:xfrm>
                    <a:prstGeom prst="rect">
                      <a:avLst/>
                    </a:prstGeom>
                    <a:noFill/>
                    <a:ln>
                      <a:noFill/>
                    </a:ln>
                  </pic:spPr>
                </pic:pic>
              </a:graphicData>
            </a:graphic>
          </wp:inline>
        </w:drawing>
      </w:r>
    </w:p>
    <w:p w:rsidR="00D04BB4" w:rsidRPr="00E44288" w:rsidRDefault="00D04BB4" w:rsidP="00D04BB4">
      <w:pPr>
        <w:spacing w:after="0" w:line="276" w:lineRule="auto"/>
        <w:jc w:val="both"/>
        <w:rPr>
          <w:rFonts w:ascii="Arial" w:hAnsi="Arial" w:cs="Arial"/>
          <w:sz w:val="24"/>
        </w:rPr>
      </w:pPr>
    </w:p>
    <w:p w:rsidR="0067199A" w:rsidRPr="00E44288" w:rsidRDefault="0067199A" w:rsidP="003600C6">
      <w:pPr>
        <w:numPr>
          <w:ilvl w:val="0"/>
          <w:numId w:val="11"/>
        </w:numPr>
        <w:spacing w:after="0" w:line="276" w:lineRule="auto"/>
        <w:ind w:left="567" w:hanging="567"/>
        <w:jc w:val="both"/>
        <w:rPr>
          <w:rFonts w:ascii="Arial" w:hAnsi="Arial" w:cs="Arial"/>
          <w:sz w:val="24"/>
        </w:rPr>
      </w:pPr>
      <w:r w:rsidRPr="00E44288">
        <w:rPr>
          <w:rFonts w:ascii="Arial" w:hAnsi="Arial" w:cs="Arial"/>
          <w:b/>
          <w:sz w:val="24"/>
        </w:rPr>
        <w:t>Autorización e Historia</w:t>
      </w:r>
    </w:p>
    <w:p w:rsidR="0036363F" w:rsidRPr="00E44288" w:rsidRDefault="0036363F" w:rsidP="00FC4121">
      <w:pPr>
        <w:spacing w:after="0" w:line="276" w:lineRule="auto"/>
        <w:jc w:val="both"/>
        <w:rPr>
          <w:rFonts w:ascii="Arial" w:hAnsi="Arial" w:cs="Arial"/>
          <w:sz w:val="24"/>
        </w:rPr>
      </w:pPr>
    </w:p>
    <w:p w:rsidR="003B07AF" w:rsidRPr="00E44288" w:rsidRDefault="0067199A" w:rsidP="003600C6">
      <w:pPr>
        <w:numPr>
          <w:ilvl w:val="0"/>
          <w:numId w:val="13"/>
        </w:numPr>
        <w:spacing w:after="0" w:line="276" w:lineRule="auto"/>
        <w:ind w:left="567" w:hanging="567"/>
        <w:jc w:val="both"/>
        <w:rPr>
          <w:rFonts w:ascii="Arial" w:hAnsi="Arial" w:cs="Arial"/>
          <w:sz w:val="24"/>
        </w:rPr>
      </w:pPr>
      <w:r w:rsidRPr="00E44288">
        <w:rPr>
          <w:rFonts w:ascii="Arial" w:hAnsi="Arial" w:cs="Arial"/>
          <w:b/>
          <w:sz w:val="24"/>
        </w:rPr>
        <w:t>Fecha de creación del Ente</w:t>
      </w:r>
    </w:p>
    <w:p w:rsidR="00430A49" w:rsidRPr="00E44288" w:rsidRDefault="00430A49" w:rsidP="003600C6">
      <w:pPr>
        <w:spacing w:after="0" w:line="276" w:lineRule="auto"/>
        <w:ind w:right="136"/>
        <w:jc w:val="both"/>
        <w:rPr>
          <w:rFonts w:ascii="Arial" w:eastAsia="Times New Roman" w:hAnsi="Arial" w:cs="Arial"/>
          <w:sz w:val="24"/>
          <w:szCs w:val="24"/>
          <w:lang w:eastAsia="es-MX"/>
        </w:rPr>
      </w:pPr>
    </w:p>
    <w:p w:rsidR="00430A49" w:rsidRPr="00E44288" w:rsidRDefault="0036363F" w:rsidP="003600C6">
      <w:pPr>
        <w:spacing w:after="0" w:line="276" w:lineRule="auto"/>
        <w:ind w:right="136"/>
        <w:jc w:val="both"/>
        <w:rPr>
          <w:rFonts w:ascii="Arial" w:eastAsia="Times New Roman" w:hAnsi="Arial" w:cs="Arial"/>
          <w:sz w:val="24"/>
          <w:szCs w:val="24"/>
          <w:lang w:eastAsia="es-MX"/>
        </w:rPr>
      </w:pPr>
      <w:r w:rsidRPr="00E44288">
        <w:rPr>
          <w:rFonts w:ascii="Arial" w:eastAsia="Times New Roman" w:hAnsi="Arial" w:cs="Arial"/>
          <w:sz w:val="24"/>
          <w:szCs w:val="24"/>
          <w:lang w:eastAsia="es-MX"/>
        </w:rPr>
        <w:t>A tra</w:t>
      </w:r>
      <w:r w:rsidR="003B07AF" w:rsidRPr="00E44288">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E44288" w:rsidRDefault="003B07AF" w:rsidP="003600C6">
      <w:pPr>
        <w:spacing w:after="0" w:line="276" w:lineRule="auto"/>
        <w:ind w:right="136"/>
        <w:jc w:val="both"/>
        <w:rPr>
          <w:rFonts w:ascii="Arial" w:eastAsia="Times New Roman" w:hAnsi="Arial" w:cs="Arial"/>
          <w:sz w:val="24"/>
          <w:szCs w:val="24"/>
          <w:lang w:eastAsia="es-MX"/>
        </w:rPr>
      </w:pPr>
      <w:hyperlink r:id="rId10" w:history="1"/>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El escudo de Zitácuaro, está acuartelado en una cruz y un corazón al centro.</w:t>
      </w:r>
    </w:p>
    <w:p w:rsidR="00430A49" w:rsidRPr="00E44288" w:rsidRDefault="00430A49"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 xml:space="preserve">Cuartel Primero. El campo sinople (verde) significa esperanza, abundancia y libertad; en él se encuentra un arco simbolizando la puerta de entrada al Estado de Michoacán por la parte oriente del municipio; recorta el fondo del cuartel, la silueta del Cerro Pelón ó </w:t>
      </w:r>
      <w:proofErr w:type="spellStart"/>
      <w:r w:rsidRPr="00E44288">
        <w:rPr>
          <w:rFonts w:ascii="Arial" w:hAnsi="Arial" w:cs="Arial"/>
          <w:sz w:val="24"/>
        </w:rPr>
        <w:t>Cuapapalotzín</w:t>
      </w:r>
      <w:proofErr w:type="spellEnd"/>
      <w:r w:rsidRPr="00E44288">
        <w:rPr>
          <w:rFonts w:ascii="Arial" w:hAnsi="Arial" w:cs="Arial"/>
          <w:sz w:val="24"/>
        </w:rPr>
        <w:t>.</w:t>
      </w:r>
    </w:p>
    <w:p w:rsidR="00430A49" w:rsidRPr="00E44288" w:rsidRDefault="00430A49"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Pr="00E44288" w:rsidRDefault="00430A49"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Pr="00E44288" w:rsidRDefault="00430A49" w:rsidP="003600C6">
      <w:pPr>
        <w:spacing w:after="0" w:line="276" w:lineRule="auto"/>
        <w:jc w:val="both"/>
        <w:rPr>
          <w:rFonts w:ascii="Arial" w:hAnsi="Arial" w:cs="Arial"/>
          <w:sz w:val="24"/>
        </w:rPr>
      </w:pPr>
    </w:p>
    <w:p w:rsidR="0036363F" w:rsidRPr="00E44288" w:rsidRDefault="003B07AF" w:rsidP="003600C6">
      <w:pPr>
        <w:spacing w:after="0" w:line="276" w:lineRule="auto"/>
        <w:jc w:val="both"/>
        <w:rPr>
          <w:rFonts w:ascii="Arial" w:hAnsi="Arial" w:cs="Arial"/>
          <w:sz w:val="24"/>
        </w:rPr>
      </w:pPr>
      <w:r w:rsidRPr="00E44288">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E44288" w:rsidRDefault="00430A49" w:rsidP="003600C6">
      <w:pPr>
        <w:spacing w:after="0" w:line="276" w:lineRule="auto"/>
        <w:jc w:val="both"/>
        <w:rPr>
          <w:rFonts w:ascii="Arial" w:hAnsi="Arial" w:cs="Arial"/>
          <w:sz w:val="24"/>
        </w:rPr>
      </w:pPr>
    </w:p>
    <w:p w:rsidR="003B07AF" w:rsidRPr="00E44288" w:rsidRDefault="003B07AF" w:rsidP="003600C6">
      <w:pPr>
        <w:spacing w:after="0" w:line="276" w:lineRule="auto"/>
        <w:jc w:val="both"/>
        <w:rPr>
          <w:rFonts w:ascii="Arial" w:hAnsi="Arial" w:cs="Arial"/>
          <w:sz w:val="24"/>
        </w:rPr>
      </w:pPr>
      <w:r w:rsidRPr="00E44288">
        <w:rPr>
          <w:rFonts w:ascii="Arial" w:hAnsi="Arial" w:cs="Arial"/>
          <w:sz w:val="24"/>
        </w:rPr>
        <w:t xml:space="preserve">Al centro. El escudo tiene un "corazón" o "vestido", en su parte superior una pirámide que representa la época prehispánica del municipio; se localiza entre las tenencias de </w:t>
      </w:r>
      <w:proofErr w:type="spellStart"/>
      <w:r w:rsidRPr="00E44288">
        <w:rPr>
          <w:rFonts w:ascii="Arial" w:hAnsi="Arial" w:cs="Arial"/>
          <w:sz w:val="24"/>
        </w:rPr>
        <w:t>Ziráhuato</w:t>
      </w:r>
      <w:proofErr w:type="spellEnd"/>
      <w:r w:rsidRPr="00E44288">
        <w:rPr>
          <w:rFonts w:ascii="Arial" w:hAnsi="Arial" w:cs="Arial"/>
          <w:sz w:val="24"/>
        </w:rPr>
        <w:t xml:space="preserve"> y San Felipe Los </w:t>
      </w:r>
      <w:proofErr w:type="spellStart"/>
      <w:r w:rsidRPr="00E44288">
        <w:rPr>
          <w:rFonts w:ascii="Arial" w:hAnsi="Arial" w:cs="Arial"/>
          <w:sz w:val="24"/>
        </w:rPr>
        <w:t>Alzati</w:t>
      </w:r>
      <w:proofErr w:type="spellEnd"/>
      <w:r w:rsidRPr="00E44288">
        <w:rPr>
          <w:rFonts w:ascii="Arial" w:hAnsi="Arial" w:cs="Arial"/>
          <w:sz w:val="24"/>
        </w:rPr>
        <w:t>. En la parte inferior, se encuentran tres antorchas encendidas, que representan los tres incendios que ha sufrido esta Ciudad Heroica en los años de 1812, 1855 y 1865.</w:t>
      </w:r>
    </w:p>
    <w:p w:rsidR="0036363F" w:rsidRPr="00E44288" w:rsidRDefault="0036363F"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En la parte superior se encuentra un pebetero con llama eterna, en homenaje a los patriotas caídos en este municipio, unas hojas de acanto simétricas y es</w:t>
      </w:r>
      <w:r w:rsidR="0036363F" w:rsidRPr="00E44288">
        <w:rPr>
          <w:rFonts w:ascii="Arial" w:hAnsi="Arial" w:cs="Arial"/>
          <w:sz w:val="24"/>
        </w:rPr>
        <w:t xml:space="preserve">tilizadas rematan la cabeza del </w:t>
      </w:r>
      <w:r w:rsidRPr="00E44288">
        <w:rPr>
          <w:rFonts w:ascii="Arial" w:hAnsi="Arial" w:cs="Arial"/>
          <w:sz w:val="24"/>
        </w:rPr>
        <w:t>escudo.</w:t>
      </w:r>
    </w:p>
    <w:p w:rsidR="00430A49" w:rsidRPr="00E44288" w:rsidRDefault="00430A49"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Pr="00E44288" w:rsidRDefault="00430A49" w:rsidP="003600C6">
      <w:pPr>
        <w:spacing w:after="0" w:line="276" w:lineRule="auto"/>
        <w:jc w:val="both"/>
        <w:rPr>
          <w:rFonts w:ascii="Arial" w:hAnsi="Arial" w:cs="Arial"/>
          <w:sz w:val="24"/>
        </w:rPr>
      </w:pPr>
    </w:p>
    <w:p w:rsidR="00430A49" w:rsidRPr="00E44288" w:rsidRDefault="003B07AF" w:rsidP="003600C6">
      <w:pPr>
        <w:spacing w:after="0" w:line="276" w:lineRule="auto"/>
        <w:jc w:val="both"/>
        <w:rPr>
          <w:rFonts w:ascii="Arial" w:hAnsi="Arial" w:cs="Arial"/>
          <w:sz w:val="24"/>
        </w:rPr>
      </w:pPr>
      <w:r w:rsidRPr="00E44288">
        <w:rPr>
          <w:rFonts w:ascii="Arial" w:hAnsi="Arial" w:cs="Arial"/>
          <w:sz w:val="24"/>
        </w:rPr>
        <w:t>"El escudo tiene bordadura en oro simbolizando la riqueza, fe, pureza, constancia y fuerza, donde se localiza la leyenda Ciudad de la Independencia."</w:t>
      </w:r>
    </w:p>
    <w:p w:rsidR="00430A49" w:rsidRPr="00E44288" w:rsidRDefault="00430A49"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El artículo 3 de la Ley Orgánica Municipal del Estado de Michoacán de Ocampo reconoce la exi</w:t>
      </w:r>
      <w:r w:rsidR="001D17E1" w:rsidRPr="00E44288">
        <w:rPr>
          <w:rFonts w:ascii="Arial" w:hAnsi="Arial" w:cs="Arial"/>
          <w:sz w:val="24"/>
        </w:rPr>
        <w:t>stencia del municipio de Zitácuaro</w:t>
      </w:r>
      <w:r w:rsidRPr="00E44288">
        <w:rPr>
          <w:rFonts w:ascii="Arial" w:hAnsi="Arial" w:cs="Arial"/>
          <w:sz w:val="24"/>
        </w:rPr>
        <w:t xml:space="preserve">, y está inscrito ante la Secretaria de Hacienda </w:t>
      </w:r>
      <w:r w:rsidR="001D17E1" w:rsidRPr="00E44288">
        <w:rPr>
          <w:rFonts w:ascii="Arial" w:hAnsi="Arial" w:cs="Arial"/>
          <w:sz w:val="24"/>
        </w:rPr>
        <w:t xml:space="preserve">y Crédito </w:t>
      </w:r>
      <w:r w:rsidR="003A72B5" w:rsidRPr="00E44288">
        <w:rPr>
          <w:rFonts w:ascii="Arial" w:hAnsi="Arial" w:cs="Arial"/>
          <w:sz w:val="24"/>
        </w:rPr>
        <w:t>Público</w:t>
      </w:r>
      <w:r w:rsidR="001D17E1" w:rsidRPr="00E44288">
        <w:rPr>
          <w:rFonts w:ascii="Arial" w:hAnsi="Arial" w:cs="Arial"/>
          <w:sz w:val="24"/>
        </w:rPr>
        <w:t xml:space="preserve"> con el RFC </w:t>
      </w:r>
      <w:r w:rsidR="00AF5AA8" w:rsidRPr="00E44288">
        <w:rPr>
          <w:rFonts w:ascii="Arial" w:hAnsi="Arial" w:cs="Arial"/>
          <w:sz w:val="24"/>
        </w:rPr>
        <w:t>MZM850101617.</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numPr>
          <w:ilvl w:val="0"/>
          <w:numId w:val="13"/>
        </w:numPr>
        <w:spacing w:after="0" w:line="276" w:lineRule="auto"/>
        <w:ind w:left="567" w:hanging="567"/>
        <w:jc w:val="both"/>
        <w:rPr>
          <w:rFonts w:ascii="Arial" w:hAnsi="Arial" w:cs="Arial"/>
          <w:sz w:val="24"/>
        </w:rPr>
      </w:pPr>
      <w:r w:rsidRPr="00E44288">
        <w:rPr>
          <w:rFonts w:ascii="Arial" w:hAnsi="Arial" w:cs="Arial"/>
          <w:b/>
          <w:sz w:val="24"/>
        </w:rPr>
        <w:t>Principales cambios en su estructura</w:t>
      </w:r>
    </w:p>
    <w:p w:rsidR="00A03CE1" w:rsidRPr="00E44288" w:rsidRDefault="00A03CE1" w:rsidP="00A03CE1">
      <w:pPr>
        <w:spacing w:after="0" w:line="276" w:lineRule="auto"/>
        <w:jc w:val="both"/>
        <w:rPr>
          <w:rFonts w:ascii="Arial" w:hAnsi="Arial" w:cs="Arial"/>
          <w:sz w:val="24"/>
        </w:rPr>
      </w:pPr>
    </w:p>
    <w:p w:rsidR="0067199A" w:rsidRPr="00E44288" w:rsidRDefault="001D17E1" w:rsidP="003600C6">
      <w:pPr>
        <w:spacing w:after="0" w:line="276" w:lineRule="auto"/>
        <w:jc w:val="both"/>
        <w:rPr>
          <w:rFonts w:ascii="Arial" w:hAnsi="Arial" w:cs="Arial"/>
          <w:sz w:val="24"/>
        </w:rPr>
      </w:pPr>
      <w:r w:rsidRPr="00E44288">
        <w:rPr>
          <w:rFonts w:ascii="Arial" w:hAnsi="Arial" w:cs="Arial"/>
          <w:sz w:val="24"/>
        </w:rPr>
        <w:t>El Municipio de Zitácuaro</w:t>
      </w:r>
      <w:r w:rsidR="0067199A" w:rsidRPr="00E44288">
        <w:rPr>
          <w:rFonts w:ascii="Arial" w:hAnsi="Arial" w:cs="Arial"/>
          <w:sz w:val="24"/>
        </w:rPr>
        <w:t>, Michoacán, es una entidad política y social investida de personalidad jurídica, con libertad interior, patrimonio propio y autonomía pa</w:t>
      </w:r>
      <w:r w:rsidR="007329F9" w:rsidRPr="00E44288">
        <w:rPr>
          <w:rFonts w:ascii="Arial" w:hAnsi="Arial" w:cs="Arial"/>
          <w:sz w:val="24"/>
        </w:rPr>
        <w:t>ra su Gobierno; gobernado</w:t>
      </w:r>
      <w:r w:rsidR="0067199A" w:rsidRPr="00E44288">
        <w:rPr>
          <w:rFonts w:ascii="Arial" w:hAnsi="Arial" w:cs="Arial"/>
          <w:sz w:val="24"/>
        </w:rPr>
        <w:t xml:space="preserve"> por un H. Ayuntamiento de elección popular directa, integrado por el Presidente, un Síndico y 12 Regidores.</w:t>
      </w:r>
    </w:p>
    <w:p w:rsidR="0067199A" w:rsidRPr="00E44288" w:rsidRDefault="0067199A" w:rsidP="003600C6">
      <w:pPr>
        <w:spacing w:after="0" w:line="276" w:lineRule="auto"/>
        <w:jc w:val="both"/>
        <w:rPr>
          <w:rFonts w:ascii="Arial" w:hAnsi="Arial" w:cs="Arial"/>
          <w:sz w:val="24"/>
        </w:rPr>
      </w:pPr>
    </w:p>
    <w:p w:rsidR="004D0E65" w:rsidRPr="00E44288" w:rsidRDefault="0067199A" w:rsidP="003600C6">
      <w:pPr>
        <w:spacing w:after="0" w:line="276" w:lineRule="auto"/>
        <w:jc w:val="both"/>
        <w:rPr>
          <w:rFonts w:ascii="Arial" w:hAnsi="Arial" w:cs="Arial"/>
          <w:sz w:val="24"/>
        </w:rPr>
      </w:pPr>
      <w:r w:rsidRPr="00E44288">
        <w:rPr>
          <w:rFonts w:ascii="Arial" w:hAnsi="Arial" w:cs="Arial"/>
          <w:sz w:val="24"/>
        </w:rPr>
        <w:t>Para el ejercicio de sus atribuciones y responsabilidades se auxilia de las siguientes</w:t>
      </w:r>
      <w:r w:rsidR="007329F9" w:rsidRPr="00E44288">
        <w:rPr>
          <w:rFonts w:ascii="Arial" w:hAnsi="Arial" w:cs="Arial"/>
          <w:sz w:val="24"/>
        </w:rPr>
        <w:t xml:space="preserve"> Unidades Responsables</w:t>
      </w:r>
      <w:r w:rsidRPr="00E44288">
        <w:rPr>
          <w:rFonts w:ascii="Arial" w:hAnsi="Arial" w:cs="Arial"/>
          <w:sz w:val="24"/>
        </w:rPr>
        <w:t xml:space="preserve">: </w:t>
      </w:r>
    </w:p>
    <w:p w:rsidR="00497BFC" w:rsidRDefault="00497BFC" w:rsidP="00497BFC">
      <w:pPr>
        <w:spacing w:after="0" w:line="276" w:lineRule="auto"/>
        <w:jc w:val="both"/>
        <w:rPr>
          <w:rFonts w:ascii="Arial" w:hAnsi="Arial" w:cs="Arial"/>
          <w:sz w:val="24"/>
        </w:rPr>
      </w:pP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001 Presidencia,</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 xml:space="preserve">002 Sindicatura, </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003 Regiduría,</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004 Secretaria del Ayuntamiento,</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005 Contraloría,</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006 Secretaria de Desarrollo Urbano y Obras Públicas,</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007 Tesorería,</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 xml:space="preserve">008 Secretaria de Desarrollo Rural y Social, </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009 DIF Municipal,</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010 Secretaria de Seguridad Pública,</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011 Secretaria de Servicios Públicos,</w:t>
      </w:r>
    </w:p>
    <w:p w:rsidR="00497BFC" w:rsidRPr="00D04BB4" w:rsidRDefault="00497BFC" w:rsidP="00497BFC">
      <w:pPr>
        <w:numPr>
          <w:ilvl w:val="0"/>
          <w:numId w:val="28"/>
        </w:numPr>
        <w:spacing w:after="0" w:line="276" w:lineRule="auto"/>
        <w:jc w:val="both"/>
        <w:rPr>
          <w:rFonts w:ascii="Arial" w:hAnsi="Arial" w:cs="Arial"/>
          <w:sz w:val="24"/>
        </w:rPr>
      </w:pPr>
      <w:r w:rsidRPr="00D04BB4">
        <w:rPr>
          <w:rFonts w:ascii="Arial" w:hAnsi="Arial" w:cs="Arial"/>
          <w:sz w:val="24"/>
        </w:rPr>
        <w:t>012 Obras Publicas</w:t>
      </w:r>
    </w:p>
    <w:p w:rsidR="00497BFC" w:rsidRDefault="00497BFC" w:rsidP="004D0E65">
      <w:pPr>
        <w:spacing w:after="0" w:line="276" w:lineRule="auto"/>
        <w:jc w:val="both"/>
        <w:rPr>
          <w:rFonts w:ascii="Arial" w:hAnsi="Arial" w:cs="Arial"/>
          <w:sz w:val="24"/>
        </w:rPr>
      </w:pPr>
    </w:p>
    <w:p w:rsidR="0067199A" w:rsidRPr="00E44288" w:rsidRDefault="004D0E65" w:rsidP="004D0E65">
      <w:pPr>
        <w:spacing w:after="0" w:line="276" w:lineRule="auto"/>
        <w:jc w:val="both"/>
        <w:rPr>
          <w:rFonts w:ascii="Arial" w:hAnsi="Arial" w:cs="Arial"/>
          <w:sz w:val="24"/>
        </w:rPr>
      </w:pPr>
      <w:r w:rsidRPr="00E44288">
        <w:rPr>
          <w:rFonts w:ascii="Arial" w:hAnsi="Arial" w:cs="Arial"/>
          <w:sz w:val="24"/>
        </w:rPr>
        <w:t xml:space="preserve">Todos los anteriores </w:t>
      </w:r>
      <w:r w:rsidR="0067199A" w:rsidRPr="00E44288">
        <w:rPr>
          <w:rFonts w:ascii="Arial" w:hAnsi="Arial" w:cs="Arial"/>
          <w:sz w:val="24"/>
        </w:rPr>
        <w:t>de conformidad con la Ley Orgánica y su Bando de Gobierno Municipal.</w:t>
      </w:r>
    </w:p>
    <w:p w:rsidR="0067199A" w:rsidRPr="00E44288"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sidRPr="00E44288">
        <w:rPr>
          <w:rFonts w:ascii="Arial" w:hAnsi="Arial" w:cs="Arial"/>
          <w:sz w:val="24"/>
        </w:rPr>
        <w:t xml:space="preserve">El 1 de septiembre entro en función </w:t>
      </w:r>
      <w:r w:rsidR="004D0E65" w:rsidRPr="00E44288">
        <w:rPr>
          <w:rFonts w:ascii="Arial" w:hAnsi="Arial" w:cs="Arial"/>
          <w:sz w:val="24"/>
        </w:rPr>
        <w:t>la Administración Municipal 2018-2021</w:t>
      </w:r>
      <w:r w:rsidRPr="00E44288">
        <w:rPr>
          <w:rFonts w:ascii="Arial" w:hAnsi="Arial" w:cs="Arial"/>
          <w:sz w:val="24"/>
        </w:rPr>
        <w:t>, encabezada por el Ing.</w:t>
      </w:r>
      <w:r w:rsidR="00D41A8A" w:rsidRPr="00E44288">
        <w:rPr>
          <w:rFonts w:ascii="Arial" w:hAnsi="Arial" w:cs="Arial"/>
          <w:sz w:val="24"/>
        </w:rPr>
        <w:t xml:space="preserve"> Carlos Herrera Tello</w:t>
      </w:r>
      <w:r w:rsidRPr="00E44288">
        <w:rPr>
          <w:rFonts w:ascii="Arial" w:hAnsi="Arial" w:cs="Arial"/>
          <w:sz w:val="24"/>
        </w:rPr>
        <w:t>,</w:t>
      </w:r>
      <w:r w:rsidR="0057305A" w:rsidRPr="00E44288">
        <w:rPr>
          <w:rFonts w:ascii="Arial" w:hAnsi="Arial" w:cs="Arial"/>
          <w:sz w:val="24"/>
        </w:rPr>
        <w:t xml:space="preserve"> como Presidente Muni</w:t>
      </w:r>
      <w:r w:rsidR="00CB63A4">
        <w:rPr>
          <w:rFonts w:ascii="Arial" w:hAnsi="Arial" w:cs="Arial"/>
          <w:sz w:val="24"/>
        </w:rPr>
        <w:t>cipal y la C. My</w:t>
      </w:r>
      <w:r w:rsidR="00497BFC">
        <w:rPr>
          <w:rFonts w:ascii="Arial" w:hAnsi="Arial" w:cs="Arial"/>
          <w:sz w:val="24"/>
        </w:rPr>
        <w:t xml:space="preserve">rna </w:t>
      </w:r>
      <w:r w:rsidR="00497BFC" w:rsidRPr="00D04BB4">
        <w:rPr>
          <w:rFonts w:ascii="Arial" w:hAnsi="Arial" w:cs="Arial"/>
          <w:sz w:val="24"/>
        </w:rPr>
        <w:t>Merlos Aylló</w:t>
      </w:r>
      <w:r w:rsidR="0057305A" w:rsidRPr="00D04BB4">
        <w:rPr>
          <w:rFonts w:ascii="Arial" w:hAnsi="Arial" w:cs="Arial"/>
          <w:sz w:val="24"/>
        </w:rPr>
        <w:t xml:space="preserve">n como </w:t>
      </w:r>
      <w:r w:rsidR="00497BFC" w:rsidRPr="00D04BB4">
        <w:rPr>
          <w:rFonts w:ascii="Arial" w:hAnsi="Arial" w:cs="Arial"/>
          <w:sz w:val="24"/>
        </w:rPr>
        <w:t>Síndica</w:t>
      </w:r>
      <w:r w:rsidR="0057305A" w:rsidRPr="00D04BB4">
        <w:rPr>
          <w:rFonts w:ascii="Arial" w:hAnsi="Arial" w:cs="Arial"/>
          <w:sz w:val="24"/>
        </w:rPr>
        <w:t xml:space="preserve"> </w:t>
      </w:r>
      <w:r w:rsidR="00D41A8A" w:rsidRPr="00D04BB4">
        <w:rPr>
          <w:rFonts w:ascii="Arial" w:hAnsi="Arial" w:cs="Arial"/>
          <w:sz w:val="24"/>
        </w:rPr>
        <w:t>M</w:t>
      </w:r>
      <w:r w:rsidRPr="00D04BB4">
        <w:rPr>
          <w:rFonts w:ascii="Arial" w:hAnsi="Arial" w:cs="Arial"/>
          <w:sz w:val="24"/>
        </w:rPr>
        <w:t>unicipal</w:t>
      </w:r>
      <w:r w:rsidRPr="00E44288">
        <w:rPr>
          <w:rFonts w:ascii="Arial" w:hAnsi="Arial" w:cs="Arial"/>
          <w:sz w:val="24"/>
        </w:rPr>
        <w:t>.</w:t>
      </w:r>
    </w:p>
    <w:p w:rsidR="00224ED9" w:rsidRDefault="00224ED9" w:rsidP="003600C6">
      <w:pPr>
        <w:spacing w:after="0" w:line="276" w:lineRule="auto"/>
        <w:jc w:val="both"/>
        <w:rPr>
          <w:rFonts w:ascii="Arial" w:hAnsi="Arial" w:cs="Arial"/>
          <w:sz w:val="24"/>
        </w:rPr>
      </w:pPr>
    </w:p>
    <w:p w:rsidR="00224ED9" w:rsidRPr="00E44288" w:rsidRDefault="00224ED9" w:rsidP="003600C6">
      <w:pPr>
        <w:spacing w:after="0" w:line="276" w:lineRule="auto"/>
        <w:jc w:val="both"/>
        <w:rPr>
          <w:rFonts w:ascii="Arial" w:hAnsi="Arial" w:cs="Arial"/>
          <w:sz w:val="24"/>
        </w:rPr>
      </w:pPr>
      <w:r>
        <w:rPr>
          <w:rFonts w:ascii="Arial" w:hAnsi="Arial" w:cs="Arial"/>
          <w:sz w:val="24"/>
        </w:rPr>
        <w:t>El Lic. Hugo Alberto Hernández Suarez toma posesión como Presidente Municipal Provisional del Ayuntamiento de Zitácuaro, Michoacán el día 22 de mayo de 2019.</w:t>
      </w:r>
    </w:p>
    <w:p w:rsidR="00FC4121" w:rsidRPr="00E44288" w:rsidRDefault="00FC4121"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b/>
          <w:sz w:val="24"/>
        </w:rPr>
      </w:pPr>
      <w:r w:rsidRPr="00E44288">
        <w:rPr>
          <w:rFonts w:ascii="Arial" w:hAnsi="Arial" w:cs="Arial"/>
          <w:b/>
          <w:sz w:val="24"/>
        </w:rPr>
        <w:t>4.- Organización y Objeto Social</w:t>
      </w:r>
    </w:p>
    <w:p w:rsidR="00FC4121" w:rsidRPr="00E44288" w:rsidRDefault="00FC4121" w:rsidP="003600C6">
      <w:pPr>
        <w:spacing w:after="0" w:line="276" w:lineRule="auto"/>
        <w:jc w:val="both"/>
        <w:rPr>
          <w:rFonts w:ascii="Arial" w:hAnsi="Arial" w:cs="Arial"/>
          <w:b/>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Objeto social</w:t>
      </w:r>
    </w:p>
    <w:p w:rsidR="00497BFC" w:rsidRPr="00E44288" w:rsidRDefault="00497BFC" w:rsidP="00497BFC">
      <w:pPr>
        <w:spacing w:after="0" w:line="276" w:lineRule="auto"/>
        <w:jc w:val="both"/>
        <w:rPr>
          <w:rFonts w:ascii="Arial" w:hAnsi="Arial" w:cs="Arial"/>
          <w:b/>
          <w:sz w:val="24"/>
        </w:rPr>
      </w:pPr>
    </w:p>
    <w:p w:rsidR="0067199A" w:rsidRPr="00E44288" w:rsidRDefault="0067199A" w:rsidP="003600C6">
      <w:pPr>
        <w:spacing w:after="0" w:line="276" w:lineRule="auto"/>
        <w:jc w:val="both"/>
        <w:rPr>
          <w:rFonts w:ascii="Arial" w:hAnsi="Arial" w:cs="Arial"/>
          <w:b/>
          <w:sz w:val="24"/>
        </w:rPr>
      </w:pPr>
      <w:r w:rsidRPr="00E44288">
        <w:rPr>
          <w:rFonts w:ascii="Arial" w:hAnsi="Arial" w:cs="Arial"/>
          <w:b/>
          <w:sz w:val="24"/>
        </w:rPr>
        <w:t>Misión</w:t>
      </w:r>
    </w:p>
    <w:p w:rsidR="0067199A" w:rsidRPr="00E44288" w:rsidRDefault="00FD7C78" w:rsidP="003600C6">
      <w:pPr>
        <w:spacing w:after="0" w:line="276" w:lineRule="auto"/>
        <w:jc w:val="both"/>
        <w:rPr>
          <w:rFonts w:ascii="Arial" w:hAnsi="Arial" w:cs="Arial"/>
          <w:sz w:val="24"/>
        </w:rPr>
      </w:pPr>
      <w:r w:rsidRPr="00E44288">
        <w:rPr>
          <w:rFonts w:ascii="Arial" w:hAnsi="Arial" w:cs="Arial"/>
          <w:sz w:val="24"/>
        </w:rPr>
        <w:t>Coadyuvar</w:t>
      </w:r>
      <w:r w:rsidR="00F56D8C" w:rsidRPr="00E44288">
        <w:rPr>
          <w:rFonts w:ascii="Arial" w:hAnsi="Arial" w:cs="Arial"/>
          <w:sz w:val="24"/>
        </w:rPr>
        <w:t xml:space="preserve"> con nuestras autoridades participando estrecha</w:t>
      </w:r>
      <w:r w:rsidR="002702E7" w:rsidRPr="00E44288">
        <w:rPr>
          <w:rFonts w:ascii="Arial" w:hAnsi="Arial" w:cs="Arial"/>
          <w:sz w:val="24"/>
        </w:rPr>
        <w:t>mente mediante</w:t>
      </w:r>
      <w:r w:rsidR="00F56D8C" w:rsidRPr="00E44288">
        <w:rPr>
          <w:rFonts w:ascii="Arial" w:hAnsi="Arial" w:cs="Arial"/>
          <w:sz w:val="24"/>
        </w:rPr>
        <w:t xml:space="preserve"> equipos de trabajo resultado de una sociedad organizada que apoya las acciones de gobierno</w:t>
      </w:r>
      <w:r w:rsidRPr="00E44288">
        <w:rPr>
          <w:rFonts w:ascii="Arial" w:hAnsi="Arial" w:cs="Arial"/>
          <w:sz w:val="24"/>
        </w:rPr>
        <w:t>,</w:t>
      </w:r>
      <w:r w:rsidR="00F56D8C" w:rsidRPr="00E44288">
        <w:rPr>
          <w:rFonts w:ascii="Arial" w:hAnsi="Arial" w:cs="Arial"/>
          <w:sz w:val="24"/>
        </w:rPr>
        <w:t xml:space="preserve"> cumpliendo con el compromiso que nos corresponde en el marco de nuestros valores familiares que no permiten la corrupción</w:t>
      </w:r>
      <w:r w:rsidRPr="00E44288">
        <w:rPr>
          <w:rFonts w:ascii="Arial" w:hAnsi="Arial" w:cs="Arial"/>
          <w:sz w:val="24"/>
        </w:rPr>
        <w:t>,</w:t>
      </w:r>
      <w:r w:rsidR="00F56D8C" w:rsidRPr="00E44288">
        <w:rPr>
          <w:rFonts w:ascii="Arial" w:hAnsi="Arial" w:cs="Arial"/>
          <w:sz w:val="24"/>
        </w:rPr>
        <w:t xml:space="preserve"> promoviendo así nuestra educación y cultura.</w:t>
      </w:r>
    </w:p>
    <w:p w:rsidR="00F56D8C" w:rsidRPr="00E44288" w:rsidRDefault="00F56D8C"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b/>
          <w:sz w:val="24"/>
        </w:rPr>
      </w:pPr>
      <w:r w:rsidRPr="00E44288">
        <w:rPr>
          <w:rFonts w:ascii="Arial" w:hAnsi="Arial" w:cs="Arial"/>
          <w:b/>
          <w:sz w:val="24"/>
        </w:rPr>
        <w:t>Visión</w:t>
      </w:r>
    </w:p>
    <w:p w:rsidR="00F56D8C" w:rsidRPr="00E44288" w:rsidRDefault="00F56D8C" w:rsidP="003600C6">
      <w:pPr>
        <w:spacing w:after="0" w:line="276" w:lineRule="auto"/>
        <w:jc w:val="both"/>
        <w:rPr>
          <w:rFonts w:ascii="Arial" w:hAnsi="Arial" w:cs="Arial"/>
          <w:sz w:val="24"/>
        </w:rPr>
      </w:pPr>
      <w:r w:rsidRPr="00E44288">
        <w:rPr>
          <w:rFonts w:ascii="Arial" w:hAnsi="Arial" w:cs="Arial"/>
          <w:sz w:val="24"/>
        </w:rPr>
        <w:t>Zitácuaro ser</w:t>
      </w:r>
      <w:r w:rsidR="00FD7C78" w:rsidRPr="00E44288">
        <w:rPr>
          <w:rFonts w:ascii="Arial" w:hAnsi="Arial" w:cs="Arial"/>
          <w:sz w:val="24"/>
        </w:rPr>
        <w:t>á un municipio reconocido por su</w:t>
      </w:r>
      <w:r w:rsidRPr="00E44288">
        <w:rPr>
          <w:rFonts w:ascii="Arial" w:hAnsi="Arial" w:cs="Arial"/>
          <w:sz w:val="24"/>
        </w:rPr>
        <w:t xml:space="preserve"> seguridad pública</w:t>
      </w:r>
      <w:r w:rsidR="002702E7" w:rsidRPr="00E44288">
        <w:rPr>
          <w:rFonts w:ascii="Arial" w:hAnsi="Arial" w:cs="Arial"/>
          <w:sz w:val="24"/>
        </w:rPr>
        <w:t xml:space="preserve">, por la generación de empleos </w:t>
      </w:r>
      <w:r w:rsidR="00FD7C78" w:rsidRPr="00E44288">
        <w:rPr>
          <w:rFonts w:ascii="Arial" w:hAnsi="Arial" w:cs="Arial"/>
          <w:sz w:val="24"/>
        </w:rPr>
        <w:t xml:space="preserve">para su población, por la eficiente administración pública que invariablemente cumple con lo prometido, combatiendo la corrupción y proporcionando mejores servicios públicos a sus habitantes. </w:t>
      </w:r>
    </w:p>
    <w:p w:rsidR="002702E7" w:rsidRPr="00E44288" w:rsidRDefault="002702E7"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b/>
          <w:sz w:val="24"/>
        </w:rPr>
      </w:pPr>
      <w:r w:rsidRPr="00E44288">
        <w:rPr>
          <w:rFonts w:ascii="Arial" w:hAnsi="Arial" w:cs="Arial"/>
          <w:b/>
          <w:sz w:val="24"/>
        </w:rPr>
        <w:t>Valores</w:t>
      </w:r>
    </w:p>
    <w:p w:rsidR="0067199A" w:rsidRPr="00E44288" w:rsidRDefault="00FD7C78" w:rsidP="003600C6">
      <w:pPr>
        <w:spacing w:after="0" w:line="276" w:lineRule="auto"/>
        <w:jc w:val="both"/>
        <w:rPr>
          <w:rFonts w:ascii="Arial" w:hAnsi="Arial" w:cs="Arial"/>
          <w:sz w:val="24"/>
        </w:rPr>
      </w:pPr>
      <w:r w:rsidRPr="00E44288">
        <w:rPr>
          <w:rFonts w:ascii="Arial" w:hAnsi="Arial" w:cs="Arial"/>
          <w:sz w:val="24"/>
        </w:rPr>
        <w:t>Honestidad,</w:t>
      </w:r>
      <w:r w:rsidR="0067199A" w:rsidRPr="00E44288">
        <w:rPr>
          <w:rFonts w:ascii="Arial" w:hAnsi="Arial" w:cs="Arial"/>
          <w:sz w:val="24"/>
        </w:rPr>
        <w:t xml:space="preserve"> Responsabilidad y Tran</w:t>
      </w:r>
      <w:r w:rsidR="00FC4121" w:rsidRPr="00E44288">
        <w:rPr>
          <w:rFonts w:ascii="Arial" w:hAnsi="Arial" w:cs="Arial"/>
          <w:sz w:val="24"/>
        </w:rPr>
        <w:t>sparencia.</w:t>
      </w:r>
    </w:p>
    <w:p w:rsidR="00E9219D" w:rsidRPr="00E44288" w:rsidRDefault="00E9219D" w:rsidP="003600C6">
      <w:pPr>
        <w:spacing w:after="0" w:line="276" w:lineRule="auto"/>
        <w:jc w:val="both"/>
        <w:rPr>
          <w:rFonts w:ascii="Arial" w:hAnsi="Arial" w:cs="Arial"/>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Principal actividad</w:t>
      </w: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Las atribuciones que le confiere el artículo 32 de la Ley Orgánica Municipal del Estado de Michoacán de Ocampo.</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Ejercicio fiscal</w:t>
      </w:r>
    </w:p>
    <w:p w:rsidR="0067199A" w:rsidRPr="00E44288" w:rsidRDefault="00812D26" w:rsidP="003600C6">
      <w:pPr>
        <w:spacing w:after="0" w:line="276" w:lineRule="auto"/>
        <w:jc w:val="both"/>
        <w:rPr>
          <w:rFonts w:ascii="Arial" w:hAnsi="Arial" w:cs="Arial"/>
          <w:sz w:val="24"/>
        </w:rPr>
      </w:pPr>
      <w:r w:rsidRPr="00E44288">
        <w:rPr>
          <w:rFonts w:ascii="Arial" w:hAnsi="Arial" w:cs="Arial"/>
          <w:sz w:val="24"/>
        </w:rPr>
        <w:t>2019</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Régimen jurídico</w:t>
      </w: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Persona Moral con fines no lucrativos.</w:t>
      </w:r>
    </w:p>
    <w:p w:rsidR="00D241AE" w:rsidRPr="00E44288" w:rsidRDefault="00D241AE" w:rsidP="003600C6">
      <w:pPr>
        <w:spacing w:after="0" w:line="276" w:lineRule="auto"/>
        <w:jc w:val="both"/>
        <w:rPr>
          <w:rFonts w:ascii="Arial" w:hAnsi="Arial" w:cs="Arial"/>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Consideraciones fiscales del ente</w:t>
      </w:r>
    </w:p>
    <w:p w:rsidR="0067199A" w:rsidRPr="00E44288" w:rsidRDefault="0067199A" w:rsidP="003600C6">
      <w:pPr>
        <w:numPr>
          <w:ilvl w:val="1"/>
          <w:numId w:val="15"/>
        </w:numPr>
        <w:spacing w:after="0" w:line="276" w:lineRule="auto"/>
        <w:ind w:left="567" w:hanging="283"/>
        <w:jc w:val="both"/>
        <w:rPr>
          <w:rFonts w:ascii="Arial" w:hAnsi="Arial" w:cs="Arial"/>
          <w:b/>
          <w:color w:val="000000"/>
          <w:sz w:val="24"/>
        </w:rPr>
      </w:pPr>
      <w:r w:rsidRPr="00E44288">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E44288" w:rsidRDefault="0067199A" w:rsidP="003600C6">
      <w:pPr>
        <w:numPr>
          <w:ilvl w:val="1"/>
          <w:numId w:val="15"/>
        </w:numPr>
        <w:spacing w:after="0" w:line="276" w:lineRule="auto"/>
        <w:ind w:left="567" w:hanging="283"/>
        <w:jc w:val="both"/>
        <w:rPr>
          <w:rFonts w:ascii="Arial" w:hAnsi="Arial" w:cs="Arial"/>
          <w:b/>
          <w:color w:val="000000"/>
          <w:sz w:val="24"/>
        </w:rPr>
      </w:pPr>
      <w:r w:rsidRPr="00E44288">
        <w:rPr>
          <w:rFonts w:ascii="Arial" w:hAnsi="Arial" w:cs="Arial"/>
          <w:color w:val="000000"/>
          <w:sz w:val="24"/>
        </w:rPr>
        <w:t>Realizar declaraciones informativas anuales por sueldos y salarios, servicios profesionales, arrendamiento y honorarios asimilados a salarios.</w:t>
      </w:r>
    </w:p>
    <w:p w:rsidR="0067199A" w:rsidRPr="00E44288" w:rsidRDefault="0067199A" w:rsidP="003600C6">
      <w:pPr>
        <w:numPr>
          <w:ilvl w:val="1"/>
          <w:numId w:val="15"/>
        </w:numPr>
        <w:spacing w:after="0" w:line="276" w:lineRule="auto"/>
        <w:ind w:left="567" w:hanging="283"/>
        <w:jc w:val="both"/>
        <w:rPr>
          <w:rFonts w:ascii="Arial" w:hAnsi="Arial" w:cs="Arial"/>
          <w:b/>
          <w:color w:val="000000"/>
          <w:sz w:val="24"/>
        </w:rPr>
      </w:pPr>
      <w:r w:rsidRPr="00E44288">
        <w:rPr>
          <w:rFonts w:ascii="Arial" w:hAnsi="Arial" w:cs="Arial"/>
          <w:color w:val="000000"/>
          <w:sz w:val="24"/>
        </w:rPr>
        <w:t>Declaración mensual informativa con operaciones a terceros (DIOT).</w:t>
      </w:r>
    </w:p>
    <w:p w:rsidR="0067199A" w:rsidRPr="00E44288" w:rsidRDefault="0067199A" w:rsidP="003600C6">
      <w:pPr>
        <w:spacing w:after="0" w:line="276" w:lineRule="auto"/>
        <w:jc w:val="both"/>
        <w:rPr>
          <w:rFonts w:ascii="Arial" w:hAnsi="Arial" w:cs="Arial"/>
          <w:b/>
          <w:color w:val="000000"/>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Estructura organizacional básica</w:t>
      </w: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La estructura organizacional se encuentra publicada y se puede consultar en la página de Internet del m</w:t>
      </w:r>
      <w:r w:rsidR="006A0426" w:rsidRPr="00E44288">
        <w:rPr>
          <w:rFonts w:ascii="Arial" w:hAnsi="Arial" w:cs="Arial"/>
          <w:sz w:val="24"/>
        </w:rPr>
        <w:t>unicipio de Zitácuaro</w:t>
      </w:r>
      <w:r w:rsidRPr="00E44288">
        <w:rPr>
          <w:rFonts w:ascii="Arial" w:hAnsi="Arial" w:cs="Arial"/>
          <w:sz w:val="24"/>
        </w:rPr>
        <w:t>.</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numPr>
          <w:ilvl w:val="0"/>
          <w:numId w:val="15"/>
        </w:numPr>
        <w:spacing w:after="0" w:line="276" w:lineRule="auto"/>
        <w:ind w:left="567" w:hanging="567"/>
        <w:jc w:val="both"/>
        <w:rPr>
          <w:rFonts w:ascii="Arial" w:hAnsi="Arial" w:cs="Arial"/>
          <w:b/>
          <w:sz w:val="24"/>
        </w:rPr>
      </w:pPr>
      <w:r w:rsidRPr="00E44288">
        <w:rPr>
          <w:rFonts w:ascii="Arial" w:hAnsi="Arial" w:cs="Arial"/>
          <w:b/>
          <w:sz w:val="24"/>
        </w:rPr>
        <w:t>Fideicomisos, mandatos y análogos de los cuales es fideicomitente o fiduciario</w:t>
      </w:r>
    </w:p>
    <w:p w:rsidR="00854D7F" w:rsidRPr="00E44288" w:rsidRDefault="004F783B" w:rsidP="00CC0C57">
      <w:pPr>
        <w:tabs>
          <w:tab w:val="left" w:pos="915"/>
        </w:tabs>
        <w:spacing w:after="0" w:line="276" w:lineRule="auto"/>
        <w:jc w:val="both"/>
        <w:rPr>
          <w:rFonts w:ascii="Arial" w:hAnsi="Arial" w:cs="Arial"/>
          <w:b/>
          <w:sz w:val="24"/>
        </w:rPr>
      </w:pPr>
      <w:r w:rsidRPr="00E44288">
        <w:rPr>
          <w:rFonts w:ascii="Arial" w:hAnsi="Arial" w:cs="Arial"/>
          <w:sz w:val="24"/>
        </w:rPr>
        <w:t>El Municipio no cuenta con Fideicomisos.</w:t>
      </w:r>
    </w:p>
    <w:p w:rsidR="00854D7F" w:rsidRPr="00E44288" w:rsidRDefault="00854D7F" w:rsidP="00CC0C57">
      <w:pPr>
        <w:tabs>
          <w:tab w:val="left" w:pos="915"/>
        </w:tabs>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b/>
          <w:sz w:val="24"/>
        </w:rPr>
      </w:pPr>
      <w:r w:rsidRPr="00E44288">
        <w:rPr>
          <w:rFonts w:ascii="Arial" w:hAnsi="Arial" w:cs="Arial"/>
          <w:b/>
          <w:sz w:val="24"/>
        </w:rPr>
        <w:t>5.- Bases de Preparación de los Estados Financieros</w:t>
      </w:r>
    </w:p>
    <w:p w:rsidR="00854D7F" w:rsidRPr="00E44288" w:rsidRDefault="00854D7F" w:rsidP="003600C6">
      <w:pPr>
        <w:spacing w:after="0" w:line="276" w:lineRule="auto"/>
        <w:jc w:val="both"/>
        <w:rPr>
          <w:rFonts w:ascii="Arial" w:hAnsi="Arial" w:cs="Arial"/>
          <w:b/>
          <w:sz w:val="24"/>
        </w:rPr>
      </w:pPr>
    </w:p>
    <w:p w:rsidR="0067199A" w:rsidRPr="00E44288" w:rsidRDefault="0067199A" w:rsidP="003600C6">
      <w:pPr>
        <w:numPr>
          <w:ilvl w:val="0"/>
          <w:numId w:val="16"/>
        </w:numPr>
        <w:spacing w:after="0" w:line="276" w:lineRule="auto"/>
        <w:ind w:left="567" w:hanging="283"/>
        <w:jc w:val="both"/>
        <w:rPr>
          <w:rFonts w:ascii="Arial" w:hAnsi="Arial" w:cs="Arial"/>
          <w:sz w:val="24"/>
        </w:rPr>
      </w:pPr>
      <w:r w:rsidRPr="00E44288">
        <w:rPr>
          <w:rFonts w:ascii="Arial" w:hAnsi="Arial" w:cs="Arial"/>
          <w:sz w:val="24"/>
        </w:rPr>
        <w:t>La preparación de los Estados Financiero</w:t>
      </w:r>
      <w:r w:rsidR="00713BE7" w:rsidRPr="00E44288">
        <w:rPr>
          <w:rFonts w:ascii="Arial" w:hAnsi="Arial" w:cs="Arial"/>
          <w:sz w:val="24"/>
        </w:rPr>
        <w:t>s que presenta</w:t>
      </w:r>
      <w:r w:rsidRPr="00E44288">
        <w:rPr>
          <w:rFonts w:ascii="Arial" w:hAnsi="Arial" w:cs="Arial"/>
          <w:sz w:val="24"/>
        </w:rPr>
        <w:t xml:space="preserve"> el ayuntamiento de </w:t>
      </w:r>
      <w:r w:rsidR="00193998" w:rsidRPr="00E44288">
        <w:rPr>
          <w:rFonts w:ascii="Arial" w:hAnsi="Arial" w:cs="Arial"/>
          <w:sz w:val="24"/>
        </w:rPr>
        <w:t>Zitácuaro es</w:t>
      </w:r>
      <w:r w:rsidRPr="00E44288">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sidRPr="00E44288">
        <w:rPr>
          <w:rFonts w:ascii="Arial" w:hAnsi="Arial" w:cs="Arial"/>
          <w:sz w:val="24"/>
        </w:rPr>
        <w:t xml:space="preserve"> a</w:t>
      </w:r>
      <w:r w:rsidRPr="00E44288">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E44288">
        <w:rPr>
          <w:rFonts w:ascii="Arial" w:hAnsi="Arial" w:cs="Arial"/>
          <w:sz w:val="24"/>
        </w:rPr>
        <w:t xml:space="preserve"> Zitácuaro</w:t>
      </w:r>
      <w:r w:rsidR="00E0558F" w:rsidRPr="00E44288">
        <w:rPr>
          <w:rFonts w:ascii="Arial" w:hAnsi="Arial" w:cs="Arial"/>
          <w:sz w:val="24"/>
        </w:rPr>
        <w:t>.</w:t>
      </w:r>
    </w:p>
    <w:p w:rsidR="00E0558F" w:rsidRPr="00E44288" w:rsidRDefault="00E0558F" w:rsidP="003600C6">
      <w:pPr>
        <w:spacing w:after="0" w:line="276" w:lineRule="auto"/>
        <w:ind w:left="567"/>
        <w:jc w:val="both"/>
        <w:rPr>
          <w:rFonts w:ascii="Arial" w:hAnsi="Arial" w:cs="Arial"/>
          <w:sz w:val="24"/>
        </w:rPr>
      </w:pPr>
    </w:p>
    <w:p w:rsidR="0067199A" w:rsidRPr="00E44288" w:rsidRDefault="0067199A" w:rsidP="003600C6">
      <w:pPr>
        <w:numPr>
          <w:ilvl w:val="0"/>
          <w:numId w:val="16"/>
        </w:numPr>
        <w:spacing w:after="0" w:line="276" w:lineRule="auto"/>
        <w:ind w:left="567" w:hanging="283"/>
        <w:jc w:val="both"/>
        <w:rPr>
          <w:rFonts w:ascii="Arial" w:hAnsi="Arial" w:cs="Arial"/>
          <w:sz w:val="24"/>
        </w:rPr>
      </w:pPr>
      <w:r w:rsidRPr="00E44288">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numPr>
          <w:ilvl w:val="0"/>
          <w:numId w:val="16"/>
        </w:numPr>
        <w:spacing w:after="0" w:line="276" w:lineRule="auto"/>
        <w:ind w:left="567" w:hanging="283"/>
        <w:jc w:val="both"/>
        <w:rPr>
          <w:rFonts w:ascii="Arial" w:hAnsi="Arial" w:cs="Arial"/>
          <w:sz w:val="24"/>
        </w:rPr>
      </w:pPr>
      <w:r w:rsidRPr="00E44288">
        <w:rPr>
          <w:rFonts w:ascii="Arial" w:hAnsi="Arial" w:cs="Arial"/>
          <w:sz w:val="24"/>
        </w:rPr>
        <w:t>Postulados básicos</w:t>
      </w:r>
    </w:p>
    <w:p w:rsidR="0067199A" w:rsidRPr="00E44288" w:rsidRDefault="0067199A" w:rsidP="003600C6">
      <w:pPr>
        <w:spacing w:after="0" w:line="276" w:lineRule="auto"/>
        <w:ind w:left="567"/>
        <w:jc w:val="both"/>
        <w:rPr>
          <w:rFonts w:ascii="Arial" w:hAnsi="Arial" w:cs="Arial"/>
          <w:sz w:val="24"/>
        </w:rPr>
      </w:pPr>
      <w:r w:rsidRPr="00E44288">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sz w:val="24"/>
        </w:rPr>
      </w:pPr>
      <w:r w:rsidRPr="00E44288">
        <w:rPr>
          <w:rFonts w:ascii="Arial" w:hAnsi="Arial" w:cs="Arial"/>
          <w:b/>
          <w:sz w:val="24"/>
        </w:rPr>
        <w:t>Sistema de Contabilidad.-</w:t>
      </w:r>
      <w:r w:rsidRPr="00E44288">
        <w:rPr>
          <w:rFonts w:ascii="Arial" w:hAnsi="Arial" w:cs="Arial"/>
          <w:sz w:val="24"/>
        </w:rPr>
        <w:t xml:space="preserve"> </w:t>
      </w:r>
      <w:r w:rsidR="00F62DF7" w:rsidRPr="00E44288">
        <w:rPr>
          <w:rFonts w:ascii="Arial" w:hAnsi="Arial" w:cs="Arial"/>
          <w:sz w:val="24"/>
        </w:rPr>
        <w:t xml:space="preserve">En ejercicios </w:t>
      </w:r>
      <w:r w:rsidR="00F62DF7" w:rsidRPr="00E44288">
        <w:rPr>
          <w:rFonts w:ascii="Arial" w:hAnsi="Arial" w:cs="Arial"/>
          <w:color w:val="000000"/>
          <w:sz w:val="24"/>
        </w:rPr>
        <w:t>anteriores al 2013, los Estados F</w:t>
      </w:r>
      <w:r w:rsidRPr="00E44288">
        <w:rPr>
          <w:rFonts w:ascii="Arial" w:hAnsi="Arial" w:cs="Arial"/>
          <w:color w:val="000000"/>
          <w:sz w:val="24"/>
        </w:rPr>
        <w:t>inancieros fueron preparados de acuerdo con las bases contables utilizadas</w:t>
      </w:r>
      <w:r w:rsidRPr="00E44288">
        <w:rPr>
          <w:rFonts w:ascii="Arial" w:hAnsi="Arial" w:cs="Arial"/>
          <w:sz w:val="24"/>
        </w:rPr>
        <w:t xml:space="preserve"> por la Tesorería Municipal, conforme a los principios de contabilidad gubernamental, a la legislación local y la normativa administrativa aplicable a trav</w:t>
      </w:r>
      <w:r w:rsidR="00F62DF7" w:rsidRPr="00E44288">
        <w:rPr>
          <w:rFonts w:ascii="Arial" w:hAnsi="Arial" w:cs="Arial"/>
          <w:sz w:val="24"/>
        </w:rPr>
        <w:t>és del Sistema de Contabilidad Municipal (SCM), proporcionado por la Auditoria Superior de Michoacán a los Municipios de nuestro Estado.</w:t>
      </w:r>
    </w:p>
    <w:p w:rsidR="0067199A" w:rsidRPr="00E44288" w:rsidRDefault="0067199A" w:rsidP="003600C6">
      <w:pPr>
        <w:tabs>
          <w:tab w:val="left" w:pos="3734"/>
        </w:tabs>
        <w:spacing w:after="0" w:line="276" w:lineRule="auto"/>
        <w:jc w:val="both"/>
        <w:rPr>
          <w:rFonts w:ascii="Arial" w:hAnsi="Arial" w:cs="Arial"/>
          <w:sz w:val="24"/>
        </w:rPr>
      </w:pPr>
    </w:p>
    <w:p w:rsidR="0067199A" w:rsidRPr="00E44288" w:rsidRDefault="0067199A" w:rsidP="00FC4121">
      <w:pPr>
        <w:spacing w:after="0" w:line="276" w:lineRule="auto"/>
        <w:jc w:val="both"/>
        <w:rPr>
          <w:rFonts w:ascii="Arial" w:hAnsi="Arial" w:cs="Arial"/>
          <w:color w:val="000000"/>
          <w:sz w:val="24"/>
        </w:rPr>
      </w:pPr>
      <w:r w:rsidRPr="00E44288">
        <w:rPr>
          <w:rFonts w:ascii="Arial" w:hAnsi="Arial" w:cs="Arial"/>
          <w:color w:val="000000"/>
          <w:sz w:val="24"/>
        </w:rPr>
        <w:t xml:space="preserve">A partir del </w:t>
      </w:r>
      <w:r w:rsidR="005B6CAD" w:rsidRPr="00E44288">
        <w:rPr>
          <w:rFonts w:ascii="Arial" w:hAnsi="Arial" w:cs="Arial"/>
          <w:color w:val="000000"/>
          <w:sz w:val="24"/>
        </w:rPr>
        <w:t>1 de enero del 2013</w:t>
      </w:r>
      <w:r w:rsidRPr="00E44288">
        <w:rPr>
          <w:rFonts w:ascii="Arial" w:hAnsi="Arial" w:cs="Arial"/>
          <w:color w:val="000000"/>
          <w:sz w:val="24"/>
        </w:rPr>
        <w:t xml:space="preserve"> para</w:t>
      </w:r>
      <w:r w:rsidRPr="00E44288">
        <w:rPr>
          <w:rFonts w:ascii="Arial" w:hAnsi="Arial" w:cs="Arial"/>
          <w:sz w:val="24"/>
        </w:rPr>
        <w:t xml:space="preserve"> dar cumplimiento a Ley General de Contabilidad Gubernamental y demás normatividad emitida por el Consejo Nacional de Armonización Contab</w:t>
      </w:r>
      <w:r w:rsidR="005B6CAD" w:rsidRPr="00E44288">
        <w:rPr>
          <w:rFonts w:ascii="Arial" w:hAnsi="Arial" w:cs="Arial"/>
          <w:sz w:val="24"/>
        </w:rPr>
        <w:t xml:space="preserve">le (CONAC), fue necesario adquirir un nuevo Sistema de </w:t>
      </w:r>
      <w:r w:rsidR="00711A62" w:rsidRPr="00E44288">
        <w:rPr>
          <w:rFonts w:ascii="Arial" w:hAnsi="Arial" w:cs="Arial"/>
          <w:sz w:val="24"/>
        </w:rPr>
        <w:t>Contabilidad Armonizado</w:t>
      </w:r>
      <w:r w:rsidRPr="00E44288">
        <w:rPr>
          <w:rFonts w:ascii="Arial" w:hAnsi="Arial" w:cs="Arial"/>
          <w:sz w:val="24"/>
        </w:rPr>
        <w:t>, para la generación de la información contable y presupuestal, en apego a las disposiciones emitidas para tal efecto. Asimismo, dicho sistema está en constante</w:t>
      </w:r>
      <w:r w:rsidR="005B6CAD" w:rsidRPr="00E44288">
        <w:rPr>
          <w:rFonts w:ascii="Arial" w:hAnsi="Arial" w:cs="Arial"/>
          <w:sz w:val="24"/>
        </w:rPr>
        <w:t>s</w:t>
      </w:r>
      <w:r w:rsidRPr="00E44288">
        <w:rPr>
          <w:rFonts w:ascii="Arial" w:hAnsi="Arial" w:cs="Arial"/>
          <w:sz w:val="24"/>
        </w:rPr>
        <w:t xml:space="preserve"> adecuaciones y modificaciones con el objeto de avanzar en la implementación de las disposiciones de la Ley en el p</w:t>
      </w:r>
      <w:r w:rsidR="005B6CAD" w:rsidRPr="00E44288">
        <w:rPr>
          <w:rFonts w:ascii="Arial" w:hAnsi="Arial" w:cs="Arial"/>
          <w:sz w:val="24"/>
        </w:rPr>
        <w:t xml:space="preserve">roceso de armonización </w:t>
      </w:r>
      <w:r w:rsidR="00BA195C" w:rsidRPr="00E44288">
        <w:rPr>
          <w:rFonts w:ascii="Arial" w:hAnsi="Arial" w:cs="Arial"/>
          <w:color w:val="000000"/>
          <w:sz w:val="24"/>
        </w:rPr>
        <w:t xml:space="preserve">contable, y </w:t>
      </w:r>
      <w:r w:rsidR="005B6CAD" w:rsidRPr="00E44288">
        <w:rPr>
          <w:rFonts w:ascii="Arial" w:hAnsi="Arial" w:cs="Arial"/>
          <w:color w:val="000000"/>
          <w:sz w:val="24"/>
        </w:rPr>
        <w:t xml:space="preserve">su </w:t>
      </w:r>
      <w:r w:rsidR="00711A62" w:rsidRPr="00E44288">
        <w:rPr>
          <w:rFonts w:ascii="Arial" w:hAnsi="Arial" w:cs="Arial"/>
          <w:color w:val="000000"/>
          <w:sz w:val="24"/>
        </w:rPr>
        <w:t>nombre es Sistema de Contabilidad Gubernamental.</w:t>
      </w:r>
    </w:p>
    <w:p w:rsidR="00D241AE" w:rsidRPr="00E44288" w:rsidRDefault="00D241AE" w:rsidP="003600C6">
      <w:pPr>
        <w:spacing w:after="0" w:line="276" w:lineRule="auto"/>
        <w:jc w:val="both"/>
        <w:rPr>
          <w:rFonts w:ascii="Arial" w:hAnsi="Arial" w:cs="Arial"/>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6</w:t>
      </w:r>
      <w:r w:rsidR="0067199A" w:rsidRPr="00E44288">
        <w:rPr>
          <w:rFonts w:ascii="Arial" w:hAnsi="Arial" w:cs="Arial"/>
          <w:b/>
          <w:sz w:val="24"/>
        </w:rPr>
        <w:t>.- Posición en Moneda Extranjera y Protección por Riesgo Cambiario.</w:t>
      </w:r>
    </w:p>
    <w:p w:rsidR="00A03CE1" w:rsidRPr="00E44288" w:rsidRDefault="00A03CE1"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No se tienen adeudos por operaciones en moneda extranjera</w:t>
      </w:r>
      <w:r w:rsidR="00875B83" w:rsidRPr="00E44288">
        <w:rPr>
          <w:rFonts w:ascii="Arial" w:hAnsi="Arial" w:cs="Arial"/>
          <w:sz w:val="24"/>
        </w:rPr>
        <w:t>.</w:t>
      </w:r>
    </w:p>
    <w:p w:rsidR="00854D7F" w:rsidRPr="00E44288" w:rsidRDefault="00854D7F" w:rsidP="003600C6">
      <w:pPr>
        <w:spacing w:after="0" w:line="276" w:lineRule="auto"/>
        <w:jc w:val="both"/>
        <w:rPr>
          <w:rFonts w:ascii="Arial" w:hAnsi="Arial" w:cs="Arial"/>
          <w:b/>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7</w:t>
      </w:r>
      <w:r w:rsidR="0067199A" w:rsidRPr="00E44288">
        <w:rPr>
          <w:rFonts w:ascii="Arial" w:hAnsi="Arial" w:cs="Arial"/>
          <w:b/>
          <w:sz w:val="24"/>
        </w:rPr>
        <w:t>.- Reporte Analítico del Activo.</w:t>
      </w: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En este reporte se muestra el comportamiento de los fondos, valores, derechos y bienes que</w:t>
      </w:r>
      <w:r w:rsidR="00B04002" w:rsidRPr="00E44288">
        <w:rPr>
          <w:rFonts w:ascii="Arial" w:hAnsi="Arial" w:cs="Arial"/>
          <w:sz w:val="24"/>
        </w:rPr>
        <w:t xml:space="preserve"> dispone el Municipio de Zitácuaro</w:t>
      </w:r>
      <w:r w:rsidRPr="00E44288">
        <w:rPr>
          <w:rFonts w:ascii="Arial" w:hAnsi="Arial" w:cs="Arial"/>
          <w:sz w:val="24"/>
        </w:rPr>
        <w:t>, Michoacán para realizar sus actividades, entre el inicio y el fin del periodo reportado.</w:t>
      </w:r>
    </w:p>
    <w:p w:rsidR="0067199A" w:rsidRPr="00E44288" w:rsidRDefault="0067199A" w:rsidP="003600C6">
      <w:pPr>
        <w:spacing w:after="0" w:line="276" w:lineRule="auto"/>
        <w:jc w:val="both"/>
        <w:rPr>
          <w:rFonts w:ascii="Arial" w:hAnsi="Arial" w:cs="Arial"/>
          <w:sz w:val="24"/>
        </w:rPr>
      </w:pPr>
    </w:p>
    <w:p w:rsidR="0067199A" w:rsidRPr="00E44288" w:rsidRDefault="0067199A" w:rsidP="003600C6">
      <w:pPr>
        <w:spacing w:after="0" w:line="276" w:lineRule="auto"/>
        <w:jc w:val="both"/>
        <w:rPr>
          <w:rFonts w:ascii="Arial" w:hAnsi="Arial" w:cs="Arial"/>
          <w:sz w:val="24"/>
        </w:rPr>
      </w:pPr>
      <w:r w:rsidRPr="00E44288">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Pr="00E44288" w:rsidRDefault="00FC4121" w:rsidP="003600C6">
      <w:pPr>
        <w:spacing w:after="0" w:line="276" w:lineRule="auto"/>
        <w:jc w:val="both"/>
        <w:rPr>
          <w:rFonts w:ascii="Arial" w:hAnsi="Arial" w:cs="Arial"/>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8</w:t>
      </w:r>
      <w:r w:rsidR="0067199A" w:rsidRPr="00E44288">
        <w:rPr>
          <w:rFonts w:ascii="Arial" w:hAnsi="Arial" w:cs="Arial"/>
          <w:b/>
          <w:sz w:val="24"/>
        </w:rPr>
        <w:t>.- Fideicomisos, Mandatos y Análogos.</w:t>
      </w:r>
    </w:p>
    <w:p w:rsidR="0067199A" w:rsidRPr="00E44288" w:rsidRDefault="007C227D" w:rsidP="003600C6">
      <w:pPr>
        <w:numPr>
          <w:ilvl w:val="0"/>
          <w:numId w:val="18"/>
        </w:numPr>
        <w:spacing w:after="0" w:line="276" w:lineRule="auto"/>
        <w:ind w:left="567" w:hanging="283"/>
        <w:jc w:val="both"/>
        <w:rPr>
          <w:rFonts w:ascii="Arial" w:hAnsi="Arial" w:cs="Arial"/>
          <w:sz w:val="24"/>
        </w:rPr>
      </w:pPr>
      <w:r w:rsidRPr="00E44288">
        <w:rPr>
          <w:rFonts w:ascii="Arial" w:hAnsi="Arial" w:cs="Arial"/>
          <w:sz w:val="24"/>
        </w:rPr>
        <w:t>No existen Fideicomisos.</w:t>
      </w:r>
    </w:p>
    <w:p w:rsidR="00FC4121" w:rsidRPr="00E44288" w:rsidRDefault="00FC4121" w:rsidP="00FC4121">
      <w:pPr>
        <w:spacing w:after="0" w:line="276" w:lineRule="auto"/>
        <w:jc w:val="both"/>
        <w:rPr>
          <w:rFonts w:ascii="Arial" w:hAnsi="Arial" w:cs="Arial"/>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9</w:t>
      </w:r>
      <w:r w:rsidR="0067199A" w:rsidRPr="00E44288">
        <w:rPr>
          <w:rFonts w:ascii="Arial" w:hAnsi="Arial" w:cs="Arial"/>
          <w:b/>
          <w:sz w:val="24"/>
        </w:rPr>
        <w:t>.- Reporte de la Recaudación.</w:t>
      </w:r>
    </w:p>
    <w:p w:rsidR="009F3FDC" w:rsidRPr="00E44288" w:rsidRDefault="009F3FDC" w:rsidP="003600C6">
      <w:pPr>
        <w:spacing w:after="0" w:line="276" w:lineRule="auto"/>
        <w:jc w:val="both"/>
        <w:rPr>
          <w:rFonts w:ascii="Arial" w:hAnsi="Arial" w:cs="Arial"/>
          <w:b/>
          <w:sz w:val="24"/>
        </w:rPr>
      </w:pPr>
    </w:p>
    <w:tbl>
      <w:tblPr>
        <w:tblW w:w="5000" w:type="pct"/>
        <w:tblCellMar>
          <w:left w:w="70" w:type="dxa"/>
          <w:right w:w="70" w:type="dxa"/>
        </w:tblCellMar>
        <w:tblLook w:val="04A0" w:firstRow="1" w:lastRow="0" w:firstColumn="1" w:lastColumn="0" w:noHBand="0" w:noVBand="1"/>
      </w:tblPr>
      <w:tblGrid>
        <w:gridCol w:w="7324"/>
        <w:gridCol w:w="1654"/>
      </w:tblGrid>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IMPUESTOS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22,251,506.52</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CUOTAS Y APORTACIONES DE SEGURIDAD SOCIAL.</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CONTRIBUCIONES DE MEJORAS.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DERECHOS.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23,330,602.53</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PRODUCTOS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788,345.85</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APROVECHAMIENTOS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8,076,937.81</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INGRESOS POR VENTA DE BIENES Y PRESTACIÓN DE SERVICIOS.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r>
      <w:tr w:rsidR="00D04BB4" w:rsidRPr="00BC160B" w:rsidTr="00AC276D">
        <w:trPr>
          <w:trHeight w:val="300"/>
        </w:trPr>
        <w:tc>
          <w:tcPr>
            <w:tcW w:w="5000" w:type="pct"/>
            <w:gridSpan w:val="2"/>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PARTICIPACIONES, APORTACIONES, TRANSFERENCIAS, ASIGNACIONES, SUBSIDIOS Y OTRAS AYUDAS</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PARTICIPACIONES Y APORTACIONES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357,821,456.51</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TRANSFERENCIAS, ASIGNACIONES, SUBSIDIOS Y SUBVENCIONES, Y PENSIONES Y JUBILACIONES.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OTROS INGRESOS Y BENEFICIOS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INGRESOS FINANCIEROS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INCREMENTO POR VARIACION DE INVENTARIOS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DISMINUCION DEL EXCESO DE ESTIMACION POR PERDIDA O DETERIORO U OBSOLESCENCIA</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DISMINUCION DEL EXCESO DE PROVISIONES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OTROS INGRESOS Y BENEFICIOS VARIOS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0.00</w:t>
            </w:r>
          </w:p>
        </w:tc>
      </w:tr>
      <w:tr w:rsidR="00D04BB4" w:rsidRPr="00BC160B" w:rsidTr="00AC276D">
        <w:trPr>
          <w:trHeight w:val="300"/>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ascii="Times New Roman" w:eastAsia="Times New Roman" w:hAnsi="Times New Roman"/>
                <w:sz w:val="16"/>
                <w:szCs w:val="16"/>
                <w:lang w:eastAsia="es-MX"/>
              </w:rPr>
            </w:pPr>
          </w:p>
        </w:tc>
      </w:tr>
      <w:tr w:rsidR="00D04BB4" w:rsidRPr="00BC160B" w:rsidTr="00AC276D">
        <w:trPr>
          <w:trHeight w:val="315"/>
        </w:trPr>
        <w:tc>
          <w:tcPr>
            <w:tcW w:w="4079"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rPr>
                <w:rFonts w:eastAsia="Times New Roman"/>
                <w:b/>
                <w:bCs/>
                <w:color w:val="000000"/>
                <w:sz w:val="16"/>
                <w:szCs w:val="16"/>
                <w:lang w:eastAsia="es-MX"/>
              </w:rPr>
            </w:pPr>
            <w:r w:rsidRPr="00BC160B">
              <w:rPr>
                <w:rFonts w:eastAsia="Times New Roman"/>
                <w:b/>
                <w:bCs/>
                <w:color w:val="000000"/>
                <w:sz w:val="16"/>
                <w:szCs w:val="16"/>
                <w:lang w:eastAsia="es-MX"/>
              </w:rPr>
              <w:t>TOTAL DE INGRESOS Y OTROS BENEFICIOS</w:t>
            </w:r>
          </w:p>
        </w:tc>
        <w:tc>
          <w:tcPr>
            <w:tcW w:w="921" w:type="pct"/>
            <w:tcBorders>
              <w:top w:val="nil"/>
              <w:left w:val="nil"/>
              <w:bottom w:val="nil"/>
              <w:right w:val="nil"/>
            </w:tcBorders>
            <w:shd w:val="clear" w:color="auto" w:fill="auto"/>
            <w:noWrap/>
            <w:vAlign w:val="bottom"/>
            <w:hideMark/>
          </w:tcPr>
          <w:p w:rsidR="00D04BB4" w:rsidRPr="00BC160B" w:rsidRDefault="00D04BB4" w:rsidP="00AC276D">
            <w:pPr>
              <w:spacing w:after="0" w:line="240" w:lineRule="auto"/>
              <w:jc w:val="right"/>
              <w:rPr>
                <w:rFonts w:eastAsia="Times New Roman"/>
                <w:b/>
                <w:bCs/>
                <w:color w:val="000000"/>
                <w:sz w:val="16"/>
                <w:szCs w:val="16"/>
                <w:lang w:eastAsia="es-MX"/>
              </w:rPr>
            </w:pPr>
            <w:r w:rsidRPr="00BC160B">
              <w:rPr>
                <w:rFonts w:eastAsia="Times New Roman"/>
                <w:b/>
                <w:bCs/>
                <w:color w:val="000000"/>
                <w:sz w:val="16"/>
                <w:szCs w:val="16"/>
                <w:lang w:eastAsia="es-MX"/>
              </w:rPr>
              <w:t>412,268,849.22</w:t>
            </w:r>
          </w:p>
        </w:tc>
      </w:tr>
    </w:tbl>
    <w:p w:rsidR="00812D26" w:rsidRPr="00E44288" w:rsidRDefault="00812D26" w:rsidP="003600C6">
      <w:pPr>
        <w:spacing w:after="0" w:line="276" w:lineRule="auto"/>
        <w:jc w:val="both"/>
        <w:rPr>
          <w:rFonts w:ascii="Arial" w:hAnsi="Arial" w:cs="Arial"/>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10</w:t>
      </w:r>
      <w:r w:rsidR="0067199A" w:rsidRPr="00E44288">
        <w:rPr>
          <w:rFonts w:ascii="Arial" w:hAnsi="Arial" w:cs="Arial"/>
          <w:b/>
          <w:sz w:val="24"/>
        </w:rPr>
        <w:t>.- Información sobre la deuda y el reporte analítico de la deuda.</w:t>
      </w:r>
    </w:p>
    <w:p w:rsidR="009F3FDC" w:rsidRDefault="009F3FDC" w:rsidP="003600C6">
      <w:pPr>
        <w:spacing w:after="0" w:line="276" w:lineRule="auto"/>
        <w:jc w:val="both"/>
        <w:rPr>
          <w:rFonts w:ascii="Arial" w:hAnsi="Arial" w:cs="Arial"/>
          <w:sz w:val="24"/>
        </w:rPr>
      </w:pPr>
    </w:p>
    <w:p w:rsidR="00D04BB4" w:rsidRPr="00E44288" w:rsidRDefault="00D04BB4" w:rsidP="00D04BB4">
      <w:pPr>
        <w:spacing w:after="0" w:line="276" w:lineRule="auto"/>
        <w:jc w:val="both"/>
        <w:rPr>
          <w:rFonts w:ascii="Arial" w:hAnsi="Arial" w:cs="Arial"/>
          <w:sz w:val="24"/>
        </w:rPr>
      </w:pPr>
      <w:r w:rsidRPr="00E44288">
        <w:rPr>
          <w:rFonts w:ascii="Arial" w:hAnsi="Arial" w:cs="Arial"/>
          <w:sz w:val="24"/>
        </w:rPr>
        <w:t xml:space="preserve">En este rubro se tiene registrado un crédito contratado de la Deuda Pública a Largo Plazo, registrado en la subcuenta 2233-001 Prestamos de la Deuda </w:t>
      </w:r>
      <w:r w:rsidR="00576E2F" w:rsidRPr="00E44288">
        <w:rPr>
          <w:rFonts w:ascii="Arial" w:hAnsi="Arial" w:cs="Arial"/>
          <w:sz w:val="24"/>
        </w:rPr>
        <w:t>Pública</w:t>
      </w:r>
      <w:r w:rsidRPr="00E44288">
        <w:rPr>
          <w:rFonts w:ascii="Arial" w:hAnsi="Arial" w:cs="Arial"/>
          <w:sz w:val="24"/>
        </w:rPr>
        <w:t xml:space="preserve"> interna por pagar a Largo Plazo de Libre Disposición con el número de sub-subcuenta 2233-001-00001 Crédito número 12098 por un importe de $1’633,549.92 (un millón seiscientos treinta y tres mil quinientos cuarenta y nueve pesos 92/100 M.N.) así como de la porción a Corto Plazo de la Deuda Publica a Largo Plazo en la subcuenta 21312-911-91101-00001 Amortización de Créditos con el siguiente saldo en la sub-subcuenta </w:t>
      </w:r>
      <w:proofErr w:type="spellStart"/>
      <w:r w:rsidRPr="00E44288">
        <w:rPr>
          <w:rFonts w:ascii="Arial" w:hAnsi="Arial" w:cs="Arial"/>
          <w:sz w:val="24"/>
        </w:rPr>
        <w:t>Banobras</w:t>
      </w:r>
      <w:proofErr w:type="spellEnd"/>
      <w:r w:rsidRPr="00E44288">
        <w:rPr>
          <w:rFonts w:ascii="Arial" w:hAnsi="Arial" w:cs="Arial"/>
          <w:sz w:val="24"/>
        </w:rPr>
        <w:t xml:space="preserve"> Domos </w:t>
      </w:r>
      <w:proofErr w:type="spellStart"/>
      <w:r w:rsidRPr="00E44288">
        <w:rPr>
          <w:rFonts w:ascii="Arial" w:hAnsi="Arial" w:cs="Arial"/>
          <w:sz w:val="24"/>
        </w:rPr>
        <w:t>Cred</w:t>
      </w:r>
      <w:proofErr w:type="spellEnd"/>
      <w:r w:rsidRPr="00E44288">
        <w:rPr>
          <w:rFonts w:ascii="Arial" w:hAnsi="Arial" w:cs="Arial"/>
          <w:sz w:val="24"/>
        </w:rPr>
        <w:t xml:space="preserve">. Sic 12098 al cierre del </w:t>
      </w:r>
      <w:r>
        <w:rPr>
          <w:rFonts w:ascii="Arial" w:hAnsi="Arial" w:cs="Arial"/>
          <w:sz w:val="24"/>
        </w:rPr>
        <w:t xml:space="preserve">tercer </w:t>
      </w:r>
      <w:r w:rsidRPr="00E44288">
        <w:rPr>
          <w:rFonts w:ascii="Arial" w:hAnsi="Arial" w:cs="Arial"/>
          <w:sz w:val="24"/>
        </w:rPr>
        <w:t>trimestre de $</w:t>
      </w:r>
      <w:r>
        <w:rPr>
          <w:rFonts w:ascii="Arial" w:hAnsi="Arial" w:cs="Arial"/>
          <w:sz w:val="24"/>
        </w:rPr>
        <w:t>190,670.01 (ciento noventa mil setecientos setenta pesos 01</w:t>
      </w:r>
      <w:r w:rsidRPr="00E44288">
        <w:rPr>
          <w:rFonts w:ascii="Arial" w:hAnsi="Arial" w:cs="Arial"/>
          <w:sz w:val="24"/>
        </w:rPr>
        <w:t>/100 M.N.), como se muestra en el siguiente cuadro:</w:t>
      </w:r>
    </w:p>
    <w:p w:rsidR="00D04BB4" w:rsidRPr="00E44288" w:rsidRDefault="00D04BB4" w:rsidP="00D04BB4">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87"/>
        <w:gridCol w:w="2567"/>
      </w:tblGrid>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b/>
                <w:sz w:val="16"/>
                <w:szCs w:val="16"/>
              </w:rPr>
            </w:pPr>
            <w:r w:rsidRPr="00E44288">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b/>
                <w:sz w:val="16"/>
                <w:szCs w:val="16"/>
              </w:rPr>
            </w:pPr>
            <w:r w:rsidRPr="00E44288">
              <w:rPr>
                <w:rFonts w:ascii="Arial" w:hAnsi="Arial" w:cs="Arial"/>
                <w:b/>
                <w:sz w:val="16"/>
                <w:szCs w:val="16"/>
              </w:rPr>
              <w:t>$  1’633,549.92</w:t>
            </w:r>
          </w:p>
        </w:tc>
      </w:tr>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sz w:val="16"/>
                <w:szCs w:val="16"/>
              </w:rPr>
            </w:pPr>
            <w:r w:rsidRPr="00E44288">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sz w:val="16"/>
                <w:szCs w:val="16"/>
              </w:rPr>
            </w:pPr>
            <w:r w:rsidRPr="00E44288">
              <w:rPr>
                <w:rFonts w:ascii="Arial" w:hAnsi="Arial" w:cs="Arial"/>
                <w:sz w:val="16"/>
                <w:szCs w:val="16"/>
              </w:rPr>
              <w:t>1’633,549.92</w:t>
            </w:r>
          </w:p>
        </w:tc>
      </w:tr>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sz w:val="16"/>
                <w:szCs w:val="16"/>
              </w:rPr>
            </w:pPr>
            <w:r w:rsidRPr="00E44288">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sz w:val="16"/>
                <w:szCs w:val="16"/>
              </w:rPr>
            </w:pPr>
            <w:r w:rsidRPr="00E44288">
              <w:rPr>
                <w:rFonts w:ascii="Arial" w:hAnsi="Arial" w:cs="Arial"/>
                <w:sz w:val="16"/>
                <w:szCs w:val="16"/>
              </w:rPr>
              <w:t>1’633,549.92</w:t>
            </w:r>
          </w:p>
        </w:tc>
      </w:tr>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b/>
                <w:sz w:val="16"/>
                <w:szCs w:val="16"/>
              </w:rPr>
            </w:pPr>
            <w:r w:rsidRPr="00E44288">
              <w:rPr>
                <w:rFonts w:ascii="Arial" w:hAnsi="Arial" w:cs="Arial"/>
                <w:b/>
                <w:sz w:val="16"/>
                <w:szCs w:val="16"/>
              </w:rPr>
              <w:t>Importe a Corto Plazo de la Deuda Publica a Largo Plazo</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b/>
                <w:sz w:val="16"/>
                <w:szCs w:val="16"/>
              </w:rPr>
            </w:pPr>
            <w:r>
              <w:rPr>
                <w:rFonts w:ascii="Arial" w:hAnsi="Arial" w:cs="Arial"/>
                <w:b/>
                <w:sz w:val="16"/>
                <w:szCs w:val="16"/>
              </w:rPr>
              <w:t>$  190,670.01</w:t>
            </w:r>
          </w:p>
        </w:tc>
      </w:tr>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sz w:val="16"/>
                <w:szCs w:val="16"/>
              </w:rPr>
            </w:pPr>
            <w:r w:rsidRPr="00E44288">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sz w:val="16"/>
                <w:szCs w:val="16"/>
              </w:rPr>
            </w:pPr>
            <w:r>
              <w:rPr>
                <w:rFonts w:ascii="Arial" w:hAnsi="Arial" w:cs="Arial"/>
                <w:sz w:val="16"/>
                <w:szCs w:val="16"/>
              </w:rPr>
              <w:t>190,670.01</w:t>
            </w:r>
          </w:p>
        </w:tc>
      </w:tr>
      <w:tr w:rsidR="00D04BB4" w:rsidRPr="00E44288" w:rsidTr="00AC276D">
        <w:tc>
          <w:tcPr>
            <w:tcW w:w="6487" w:type="dxa"/>
            <w:tcBorders>
              <w:top w:val="nil"/>
              <w:left w:val="nil"/>
              <w:bottom w:val="nil"/>
              <w:right w:val="single" w:sz="4" w:space="0" w:color="auto"/>
            </w:tcBorders>
            <w:shd w:val="clear" w:color="auto" w:fill="auto"/>
            <w:vAlign w:val="center"/>
          </w:tcPr>
          <w:p w:rsidR="00D04BB4" w:rsidRPr="00E44288" w:rsidRDefault="00D04BB4" w:rsidP="00AC276D">
            <w:pPr>
              <w:spacing w:after="0" w:line="276" w:lineRule="auto"/>
              <w:rPr>
                <w:rFonts w:ascii="Arial" w:hAnsi="Arial" w:cs="Arial"/>
                <w:sz w:val="16"/>
                <w:szCs w:val="16"/>
              </w:rPr>
            </w:pPr>
            <w:r w:rsidRPr="00E44288">
              <w:rPr>
                <w:rFonts w:ascii="Arial" w:hAnsi="Arial" w:cs="Arial"/>
                <w:sz w:val="16"/>
                <w:szCs w:val="16"/>
              </w:rPr>
              <w:t xml:space="preserve">      </w:t>
            </w:r>
            <w:proofErr w:type="spellStart"/>
            <w:r w:rsidRPr="00E44288">
              <w:rPr>
                <w:rFonts w:ascii="Arial" w:hAnsi="Arial" w:cs="Arial"/>
                <w:sz w:val="16"/>
                <w:szCs w:val="16"/>
              </w:rPr>
              <w:t>Banobras</w:t>
            </w:r>
            <w:proofErr w:type="spellEnd"/>
            <w:r w:rsidRPr="00E44288">
              <w:rPr>
                <w:rFonts w:ascii="Arial" w:hAnsi="Arial" w:cs="Arial"/>
                <w:sz w:val="16"/>
                <w:szCs w:val="16"/>
              </w:rPr>
              <w:t xml:space="preserve"> Domos </w:t>
            </w:r>
            <w:proofErr w:type="spellStart"/>
            <w:r w:rsidRPr="00E44288">
              <w:rPr>
                <w:rFonts w:ascii="Arial" w:hAnsi="Arial" w:cs="Arial"/>
                <w:sz w:val="16"/>
                <w:szCs w:val="16"/>
              </w:rPr>
              <w:t>Cred</w:t>
            </w:r>
            <w:proofErr w:type="spellEnd"/>
            <w:r w:rsidRPr="00E44288">
              <w:rPr>
                <w:rFonts w:ascii="Arial" w:hAnsi="Arial" w:cs="Arial"/>
                <w:sz w:val="16"/>
                <w:szCs w:val="16"/>
              </w:rPr>
              <w:t>. Sic. 12098</w:t>
            </w:r>
          </w:p>
        </w:tc>
        <w:tc>
          <w:tcPr>
            <w:tcW w:w="2567" w:type="dxa"/>
            <w:tcBorders>
              <w:top w:val="nil"/>
              <w:left w:val="nil"/>
              <w:bottom w:val="nil"/>
              <w:right w:val="single" w:sz="4" w:space="0" w:color="auto"/>
            </w:tcBorders>
            <w:vAlign w:val="center"/>
          </w:tcPr>
          <w:p w:rsidR="00D04BB4" w:rsidRPr="00E44288" w:rsidRDefault="00D04BB4" w:rsidP="00AC276D">
            <w:pPr>
              <w:spacing w:after="0" w:line="276" w:lineRule="auto"/>
              <w:jc w:val="right"/>
              <w:rPr>
                <w:rFonts w:ascii="Arial" w:hAnsi="Arial" w:cs="Arial"/>
                <w:sz w:val="16"/>
                <w:szCs w:val="16"/>
              </w:rPr>
            </w:pPr>
            <w:r>
              <w:rPr>
                <w:rFonts w:ascii="Arial" w:hAnsi="Arial" w:cs="Arial"/>
                <w:sz w:val="16"/>
                <w:szCs w:val="16"/>
              </w:rPr>
              <w:t>190,670.01</w:t>
            </w:r>
          </w:p>
        </w:tc>
      </w:tr>
    </w:tbl>
    <w:p w:rsidR="00D04BB4" w:rsidRPr="00E44288" w:rsidRDefault="00D04BB4" w:rsidP="003600C6">
      <w:pPr>
        <w:spacing w:after="0" w:line="276" w:lineRule="auto"/>
        <w:jc w:val="both"/>
        <w:rPr>
          <w:rFonts w:ascii="Arial" w:hAnsi="Arial" w:cs="Arial"/>
          <w:sz w:val="24"/>
        </w:rPr>
      </w:pPr>
    </w:p>
    <w:p w:rsidR="0067199A" w:rsidRPr="00E44288" w:rsidRDefault="001C0FC2" w:rsidP="003600C6">
      <w:pPr>
        <w:spacing w:after="0" w:line="276" w:lineRule="auto"/>
        <w:jc w:val="both"/>
        <w:rPr>
          <w:rFonts w:ascii="Arial" w:hAnsi="Arial" w:cs="Arial"/>
          <w:b/>
          <w:sz w:val="24"/>
        </w:rPr>
      </w:pPr>
      <w:r w:rsidRPr="00E44288">
        <w:rPr>
          <w:rFonts w:ascii="Arial" w:hAnsi="Arial" w:cs="Arial"/>
          <w:b/>
          <w:sz w:val="24"/>
        </w:rPr>
        <w:t>11</w:t>
      </w:r>
      <w:r w:rsidR="0067199A" w:rsidRPr="00E44288">
        <w:rPr>
          <w:rFonts w:ascii="Arial" w:hAnsi="Arial" w:cs="Arial"/>
          <w:b/>
          <w:sz w:val="24"/>
        </w:rPr>
        <w:t>.- Calificaciones otorgadas.</w:t>
      </w:r>
    </w:p>
    <w:p w:rsidR="00337532" w:rsidRPr="00E44288" w:rsidRDefault="00337532" w:rsidP="003600C6">
      <w:pPr>
        <w:spacing w:after="0" w:line="276" w:lineRule="auto"/>
        <w:jc w:val="both"/>
        <w:rPr>
          <w:rFonts w:ascii="Arial" w:hAnsi="Arial" w:cs="Arial"/>
          <w:sz w:val="24"/>
        </w:rPr>
      </w:pPr>
    </w:p>
    <w:p w:rsidR="00AA28A6" w:rsidRPr="00E44288" w:rsidRDefault="00C55424" w:rsidP="003600C6">
      <w:pPr>
        <w:spacing w:after="0" w:line="276" w:lineRule="auto"/>
        <w:jc w:val="both"/>
        <w:rPr>
          <w:rFonts w:ascii="Arial" w:hAnsi="Arial" w:cs="Arial"/>
          <w:sz w:val="24"/>
        </w:rPr>
      </w:pPr>
      <w:r w:rsidRPr="00E44288">
        <w:rPr>
          <w:rFonts w:ascii="Arial" w:hAnsi="Arial" w:cs="Arial"/>
          <w:sz w:val="24"/>
        </w:rPr>
        <w:t>Al día 12 de abril de 2018 la calificación emitida MOODY´S INVESTORS SERVICE indica que el municipio de Zitácuaro Michoacán modifico a la baja las calificaciones de emisor del presente municipio a B2/Ba2.mx de B1/Baa2.mx, donde se indica que la perspectiva permanece negativa</w:t>
      </w:r>
      <w:r w:rsidR="00455299" w:rsidRPr="00E44288">
        <w:rPr>
          <w:rFonts w:ascii="Arial" w:hAnsi="Arial" w:cs="Arial"/>
          <w:sz w:val="24"/>
        </w:rPr>
        <w:t>.</w:t>
      </w:r>
    </w:p>
    <w:p w:rsidR="00455299" w:rsidRPr="00E44288" w:rsidRDefault="00455299" w:rsidP="003600C6">
      <w:pPr>
        <w:spacing w:after="0" w:line="276" w:lineRule="auto"/>
        <w:jc w:val="both"/>
        <w:rPr>
          <w:rFonts w:ascii="Arial" w:hAnsi="Arial" w:cs="Arial"/>
          <w:sz w:val="24"/>
        </w:rPr>
      </w:pPr>
    </w:p>
    <w:p w:rsidR="00455299" w:rsidRPr="00E44288" w:rsidRDefault="00455299" w:rsidP="003600C6">
      <w:pPr>
        <w:spacing w:after="0" w:line="276" w:lineRule="auto"/>
        <w:jc w:val="both"/>
        <w:rPr>
          <w:rFonts w:ascii="Arial" w:hAnsi="Arial" w:cs="Arial"/>
          <w:sz w:val="24"/>
        </w:rPr>
      </w:pPr>
      <w:r w:rsidRPr="00E44288">
        <w:rPr>
          <w:rFonts w:ascii="Arial" w:hAnsi="Arial" w:cs="Arial"/>
          <w:sz w:val="24"/>
        </w:rPr>
        <w:t>La perspectiva negativa refleja los desafíos que enfrenta Zitácuaro para mejorar consistentemente sus balances operativos y financieros, que de no otorgarse, ocasionaran un mayor deterioro de la liquidez y un incremento en sus niveles de endeudamiento.</w:t>
      </w:r>
    </w:p>
    <w:p w:rsidR="00455299" w:rsidRPr="00E44288" w:rsidRDefault="00455299" w:rsidP="003600C6">
      <w:pPr>
        <w:spacing w:after="0" w:line="276" w:lineRule="auto"/>
        <w:jc w:val="both"/>
        <w:rPr>
          <w:rFonts w:ascii="Arial" w:hAnsi="Arial" w:cs="Arial"/>
          <w:sz w:val="24"/>
        </w:rPr>
      </w:pPr>
    </w:p>
    <w:p w:rsidR="00455299" w:rsidRPr="00E44288" w:rsidRDefault="00455299" w:rsidP="003600C6">
      <w:pPr>
        <w:spacing w:after="0" w:line="276" w:lineRule="auto"/>
        <w:jc w:val="both"/>
        <w:rPr>
          <w:rFonts w:ascii="Arial" w:hAnsi="Arial" w:cs="Arial"/>
          <w:sz w:val="24"/>
        </w:rPr>
      </w:pPr>
      <w:r w:rsidRPr="00E44288">
        <w:rPr>
          <w:rFonts w:ascii="Arial" w:hAnsi="Arial" w:cs="Arial"/>
          <w:sz w:val="24"/>
        </w:rPr>
        <w:t>Dada la perspectiva negativa, no es factible un alza de la calificación. Sin embargo, las calificaciones podrían estabilizarse si Zitácuaro mejora sus balances operativos y financieros, derivados en una mejora de la liquidez. Por el contrario, si la liquidez continúa deteriorándose junto con un mayor uso de deuda de corto plazo</w:t>
      </w:r>
      <w:r w:rsidR="00F96A34" w:rsidRPr="00E44288">
        <w:rPr>
          <w:rFonts w:ascii="Arial" w:hAnsi="Arial" w:cs="Arial"/>
          <w:sz w:val="24"/>
        </w:rPr>
        <w:t>, las calificaciones experimentaran presión a la baja.</w:t>
      </w:r>
    </w:p>
    <w:p w:rsidR="00BC4DF2" w:rsidRPr="00E44288" w:rsidRDefault="00BC4DF2" w:rsidP="003600C6">
      <w:pPr>
        <w:spacing w:after="0" w:line="276" w:lineRule="auto"/>
        <w:jc w:val="both"/>
        <w:rPr>
          <w:rFonts w:ascii="Arial" w:hAnsi="Arial" w:cs="Arial"/>
          <w:sz w:val="24"/>
        </w:rPr>
      </w:pPr>
    </w:p>
    <w:p w:rsidR="0067199A" w:rsidRPr="00E44288" w:rsidRDefault="00E44288" w:rsidP="003600C6">
      <w:pPr>
        <w:spacing w:after="0" w:line="276" w:lineRule="auto"/>
        <w:jc w:val="both"/>
        <w:rPr>
          <w:rFonts w:ascii="Arial" w:hAnsi="Arial" w:cs="Arial"/>
          <w:b/>
          <w:color w:val="000000"/>
          <w:sz w:val="24"/>
        </w:rPr>
      </w:pPr>
      <w:r w:rsidRPr="00E44288">
        <w:rPr>
          <w:rFonts w:ascii="Arial" w:hAnsi="Arial" w:cs="Arial"/>
          <w:b/>
          <w:color w:val="000000"/>
          <w:sz w:val="24"/>
        </w:rPr>
        <w:t>12</w:t>
      </w:r>
      <w:r w:rsidR="0067199A" w:rsidRPr="00E44288">
        <w:rPr>
          <w:rFonts w:ascii="Arial" w:hAnsi="Arial" w:cs="Arial"/>
          <w:b/>
          <w:color w:val="000000"/>
          <w:sz w:val="24"/>
        </w:rPr>
        <w:t>.- Proceso de Mejora.</w:t>
      </w:r>
    </w:p>
    <w:p w:rsidR="00FC4121" w:rsidRPr="00E44288" w:rsidRDefault="00FC4121" w:rsidP="003600C6">
      <w:pPr>
        <w:spacing w:after="0" w:line="276" w:lineRule="auto"/>
        <w:jc w:val="both"/>
        <w:rPr>
          <w:rFonts w:ascii="Arial" w:hAnsi="Arial" w:cs="Arial"/>
          <w:b/>
          <w:color w:val="000000"/>
          <w:sz w:val="24"/>
        </w:rPr>
      </w:pPr>
    </w:p>
    <w:p w:rsidR="0067199A" w:rsidRPr="00E44288" w:rsidRDefault="0067199A" w:rsidP="003600C6">
      <w:pPr>
        <w:numPr>
          <w:ilvl w:val="0"/>
          <w:numId w:val="20"/>
        </w:numPr>
        <w:spacing w:after="0" w:line="276" w:lineRule="auto"/>
        <w:ind w:left="567" w:hanging="283"/>
        <w:jc w:val="both"/>
        <w:rPr>
          <w:rFonts w:ascii="Arial" w:hAnsi="Arial" w:cs="Arial"/>
          <w:color w:val="000000"/>
          <w:sz w:val="24"/>
        </w:rPr>
      </w:pPr>
      <w:r w:rsidRPr="00E44288">
        <w:rPr>
          <w:rFonts w:ascii="Arial" w:hAnsi="Arial" w:cs="Arial"/>
          <w:color w:val="000000"/>
          <w:sz w:val="24"/>
        </w:rPr>
        <w:t>Se adoptó e implemento las disposiciones de la Ley General de Contabilidad Gubernamental y los Lineamientos emitidos por el CONAC.</w:t>
      </w:r>
    </w:p>
    <w:p w:rsidR="00054558" w:rsidRPr="00E44288" w:rsidRDefault="00054558" w:rsidP="003600C6">
      <w:pPr>
        <w:numPr>
          <w:ilvl w:val="0"/>
          <w:numId w:val="20"/>
        </w:numPr>
        <w:spacing w:after="0" w:line="276" w:lineRule="auto"/>
        <w:ind w:left="567" w:hanging="283"/>
        <w:jc w:val="both"/>
        <w:rPr>
          <w:rFonts w:ascii="Arial" w:hAnsi="Arial" w:cs="Arial"/>
          <w:color w:val="000000"/>
          <w:sz w:val="24"/>
        </w:rPr>
      </w:pPr>
      <w:r w:rsidRPr="00E44288">
        <w:rPr>
          <w:rFonts w:ascii="Arial" w:hAnsi="Arial" w:cs="Arial"/>
          <w:color w:val="000000"/>
          <w:sz w:val="24"/>
        </w:rPr>
        <w:t>Para dar cumplimiento a los Lineamientos del CONAC se adquirió el Sistema de Contabilidad Gubernamental.</w:t>
      </w:r>
    </w:p>
    <w:p w:rsidR="0067199A" w:rsidRDefault="0067199A" w:rsidP="003600C6">
      <w:pPr>
        <w:numPr>
          <w:ilvl w:val="0"/>
          <w:numId w:val="20"/>
        </w:numPr>
        <w:spacing w:after="0" w:line="276" w:lineRule="auto"/>
        <w:ind w:left="567" w:hanging="283"/>
        <w:jc w:val="both"/>
        <w:rPr>
          <w:rFonts w:ascii="Arial" w:hAnsi="Arial" w:cs="Arial"/>
          <w:color w:val="000000"/>
          <w:sz w:val="24"/>
        </w:rPr>
      </w:pPr>
      <w:r w:rsidRPr="00E44288">
        <w:rPr>
          <w:rFonts w:ascii="Arial" w:hAnsi="Arial" w:cs="Arial"/>
          <w:color w:val="000000"/>
          <w:sz w:val="24"/>
        </w:rPr>
        <w:t>A partir del ejercicio de 2014 en el Municipio</w:t>
      </w:r>
      <w:r w:rsidR="00054558" w:rsidRPr="00E44288">
        <w:rPr>
          <w:rFonts w:ascii="Arial" w:hAnsi="Arial" w:cs="Arial"/>
          <w:color w:val="000000"/>
          <w:sz w:val="24"/>
        </w:rPr>
        <w:t xml:space="preserve"> de Zitácuaro</w:t>
      </w:r>
      <w:r w:rsidRPr="00E44288">
        <w:rPr>
          <w:rFonts w:ascii="Arial" w:hAnsi="Arial" w:cs="Arial"/>
          <w:color w:val="000000"/>
          <w:sz w:val="24"/>
        </w:rPr>
        <w:t>, se introduce el modelo de Pres</w:t>
      </w:r>
      <w:r w:rsidR="00580586">
        <w:rPr>
          <w:rFonts w:ascii="Arial" w:hAnsi="Arial" w:cs="Arial"/>
          <w:color w:val="000000"/>
          <w:sz w:val="24"/>
        </w:rPr>
        <w:t>upuesto Basado en Resultados (PB</w:t>
      </w:r>
      <w:r w:rsidRPr="00E44288">
        <w:rPr>
          <w:rFonts w:ascii="Arial" w:hAnsi="Arial" w:cs="Arial"/>
          <w:color w:val="000000"/>
          <w:sz w:val="24"/>
        </w:rPr>
        <w:t>R) y el Sistema de Evaluación del Desempeño (SED), como herramientas de planeación, análisis y evaluación, conforme a lo estipulado por la normatividad.</w:t>
      </w:r>
    </w:p>
    <w:p w:rsidR="00D23C3F" w:rsidRDefault="00D23C3F" w:rsidP="00D23C3F">
      <w:pPr>
        <w:spacing w:after="0" w:line="276" w:lineRule="auto"/>
        <w:ind w:left="567"/>
        <w:jc w:val="both"/>
        <w:rPr>
          <w:rFonts w:ascii="Arial" w:hAnsi="Arial" w:cs="Arial"/>
          <w:color w:val="000000"/>
          <w:sz w:val="24"/>
        </w:rPr>
      </w:pPr>
    </w:p>
    <w:p w:rsidR="00D23C3F" w:rsidRDefault="00D23C3F" w:rsidP="00D23C3F">
      <w:pPr>
        <w:spacing w:after="0" w:line="276" w:lineRule="auto"/>
        <w:ind w:left="567"/>
        <w:jc w:val="both"/>
        <w:rPr>
          <w:rFonts w:ascii="Arial" w:hAnsi="Arial" w:cs="Arial"/>
          <w:color w:val="000000"/>
          <w:sz w:val="24"/>
        </w:rPr>
      </w:pPr>
    </w:p>
    <w:p w:rsidR="00B63D8D" w:rsidRDefault="00B63D8D" w:rsidP="00D23C3F">
      <w:pPr>
        <w:spacing w:after="0" w:line="276" w:lineRule="auto"/>
        <w:jc w:val="center"/>
        <w:rPr>
          <w:rFonts w:ascii="Arial" w:hAnsi="Arial" w:cs="Arial"/>
          <w:b/>
          <w:sz w:val="24"/>
          <w:u w:val="single"/>
        </w:rPr>
      </w:pPr>
    </w:p>
    <w:p w:rsidR="00D23C3F" w:rsidRDefault="00FE548F" w:rsidP="00D23C3F">
      <w:pPr>
        <w:spacing w:after="0" w:line="276" w:lineRule="auto"/>
        <w:jc w:val="center"/>
        <w:rPr>
          <w:rFonts w:ascii="Arial" w:hAnsi="Arial" w:cs="Arial"/>
          <w:b/>
          <w:sz w:val="24"/>
          <w:u w:val="single"/>
        </w:rPr>
      </w:pPr>
      <w:r>
        <w:rPr>
          <w:rFonts w:ascii="Arial" w:hAnsi="Arial" w:cs="Arial"/>
          <w:b/>
          <w:sz w:val="24"/>
          <w:u w:val="single"/>
        </w:rPr>
        <w:t>NOTAS DE MEMORIA</w:t>
      </w:r>
    </w:p>
    <w:p w:rsidR="00D23C3F" w:rsidRPr="00E44288" w:rsidRDefault="00D23C3F" w:rsidP="00D23C3F">
      <w:pPr>
        <w:spacing w:after="0" w:line="276" w:lineRule="auto"/>
        <w:jc w:val="center"/>
        <w:rPr>
          <w:rFonts w:ascii="Arial" w:hAnsi="Arial" w:cs="Arial"/>
          <w:b/>
          <w:sz w:val="24"/>
          <w:u w:val="single"/>
        </w:rPr>
      </w:pPr>
    </w:p>
    <w:p w:rsidR="00D23C3F" w:rsidRPr="00E44288" w:rsidRDefault="00D23C3F" w:rsidP="00D23C3F">
      <w:pPr>
        <w:spacing w:after="0" w:line="276" w:lineRule="auto"/>
        <w:jc w:val="both"/>
        <w:rPr>
          <w:rFonts w:ascii="Arial" w:hAnsi="Arial" w:cs="Arial"/>
          <w:sz w:val="24"/>
        </w:rPr>
      </w:pPr>
    </w:p>
    <w:p w:rsidR="00D23C3F" w:rsidRDefault="00D23C3F" w:rsidP="00D23C3F">
      <w:pPr>
        <w:spacing w:after="0" w:line="276" w:lineRule="auto"/>
        <w:jc w:val="both"/>
        <w:rPr>
          <w:rFonts w:ascii="Arial" w:hAnsi="Arial" w:cs="Arial"/>
          <w:color w:val="000000"/>
          <w:sz w:val="24"/>
        </w:rPr>
      </w:pPr>
      <w:r>
        <w:rPr>
          <w:rFonts w:ascii="Arial" w:hAnsi="Arial" w:cs="Arial"/>
          <w:color w:val="000000"/>
          <w:sz w:val="24"/>
        </w:rPr>
        <w:t>En el trimestre de Julio a Septiembre se realizó un incremento al presupuesto de ingresos y egresos por los siguientes movimientos:</w:t>
      </w:r>
    </w:p>
    <w:p w:rsidR="00D23C3F" w:rsidRDefault="00D23C3F" w:rsidP="00D23C3F">
      <w:pPr>
        <w:spacing w:after="0" w:line="276" w:lineRule="auto"/>
        <w:jc w:val="both"/>
        <w:rPr>
          <w:rFonts w:ascii="Arial" w:hAnsi="Arial" w:cs="Arial"/>
          <w:color w:val="000000"/>
          <w:sz w:val="24"/>
        </w:rPr>
      </w:pPr>
    </w:p>
    <w:p w:rsidR="00D23C3F" w:rsidRDefault="00D23C3F" w:rsidP="00D23C3F">
      <w:pPr>
        <w:spacing w:after="0" w:line="276" w:lineRule="auto"/>
        <w:jc w:val="both"/>
        <w:rPr>
          <w:rFonts w:ascii="Arial" w:hAnsi="Arial" w:cs="Arial"/>
          <w:b/>
          <w:color w:val="000000"/>
          <w:sz w:val="24"/>
        </w:rPr>
      </w:pPr>
      <w:r w:rsidRPr="00E57934">
        <w:rPr>
          <w:rFonts w:ascii="Arial" w:hAnsi="Arial" w:cs="Arial"/>
          <w:b/>
          <w:color w:val="000000"/>
          <w:sz w:val="24"/>
        </w:rPr>
        <w:t>Ampliaciones líquidas:</w:t>
      </w:r>
    </w:p>
    <w:p w:rsidR="00E57934" w:rsidRPr="00E57934" w:rsidRDefault="00E57934" w:rsidP="00D23C3F">
      <w:pPr>
        <w:spacing w:after="0" w:line="276" w:lineRule="auto"/>
        <w:jc w:val="both"/>
        <w:rPr>
          <w:rFonts w:ascii="Arial" w:hAnsi="Arial" w:cs="Arial"/>
          <w:b/>
          <w:color w:val="000000"/>
          <w:sz w:val="24"/>
        </w:rPr>
      </w:pPr>
    </w:p>
    <w:p w:rsidR="00D23C3F" w:rsidRDefault="00093033" w:rsidP="00093033">
      <w:pPr>
        <w:numPr>
          <w:ilvl w:val="0"/>
          <w:numId w:val="29"/>
        </w:numPr>
        <w:spacing w:after="0" w:line="276" w:lineRule="auto"/>
        <w:jc w:val="both"/>
        <w:rPr>
          <w:rFonts w:ascii="Arial" w:hAnsi="Arial" w:cs="Arial"/>
          <w:color w:val="000000"/>
          <w:sz w:val="24"/>
        </w:rPr>
      </w:pPr>
      <w:r>
        <w:rPr>
          <w:rFonts w:ascii="Arial" w:hAnsi="Arial" w:cs="Arial"/>
          <w:color w:val="000000"/>
          <w:sz w:val="24"/>
        </w:rPr>
        <w:t xml:space="preserve">Fideicomiso </w:t>
      </w:r>
      <w:r w:rsidR="003B6536">
        <w:rPr>
          <w:rFonts w:ascii="Arial" w:hAnsi="Arial" w:cs="Arial"/>
          <w:color w:val="000000"/>
          <w:sz w:val="24"/>
        </w:rPr>
        <w:t xml:space="preserve">para la infraestructura de los Estados 2018 (F.I.E.S) $45,686,036.51 (Cuarenta y cinco millones seiscientos ochenta y seis mil treinta y seis pesos </w:t>
      </w:r>
      <w:r w:rsidR="00FC5176">
        <w:rPr>
          <w:rFonts w:ascii="Arial" w:hAnsi="Arial" w:cs="Arial"/>
          <w:color w:val="000000"/>
          <w:sz w:val="24"/>
        </w:rPr>
        <w:t>51/100 m.n</w:t>
      </w:r>
      <w:r w:rsidR="00E31485">
        <w:rPr>
          <w:rFonts w:ascii="Arial" w:hAnsi="Arial" w:cs="Arial"/>
          <w:color w:val="000000"/>
          <w:sz w:val="24"/>
        </w:rPr>
        <w:t>.</w:t>
      </w:r>
      <w:r w:rsidR="00FC5176">
        <w:rPr>
          <w:rFonts w:ascii="Arial" w:hAnsi="Arial" w:cs="Arial"/>
          <w:color w:val="000000"/>
          <w:sz w:val="24"/>
        </w:rPr>
        <w:t>)</w:t>
      </w:r>
    </w:p>
    <w:p w:rsidR="00B63D8D" w:rsidRDefault="00B63D8D" w:rsidP="00B63D8D">
      <w:pPr>
        <w:spacing w:after="0" w:line="276" w:lineRule="auto"/>
        <w:ind w:left="720"/>
        <w:jc w:val="both"/>
        <w:rPr>
          <w:rFonts w:ascii="Arial" w:hAnsi="Arial" w:cs="Arial"/>
          <w:color w:val="000000"/>
          <w:sz w:val="24"/>
        </w:rPr>
      </w:pPr>
    </w:p>
    <w:p w:rsidR="00B63D8D" w:rsidRDefault="00FC5176" w:rsidP="00B63D8D">
      <w:pPr>
        <w:numPr>
          <w:ilvl w:val="0"/>
          <w:numId w:val="29"/>
        </w:numPr>
        <w:spacing w:after="0" w:line="276" w:lineRule="auto"/>
        <w:jc w:val="both"/>
        <w:rPr>
          <w:rFonts w:ascii="Arial" w:hAnsi="Arial" w:cs="Arial"/>
          <w:color w:val="000000"/>
          <w:sz w:val="24"/>
        </w:rPr>
      </w:pPr>
      <w:r>
        <w:rPr>
          <w:rFonts w:ascii="Arial" w:hAnsi="Arial" w:cs="Arial"/>
          <w:color w:val="000000"/>
          <w:sz w:val="24"/>
        </w:rPr>
        <w:t>Fondo de Aportaciones Estatales para la Infraestructura de los Servicios Públicos Municipales 2019 (FAEISPUM) $19,416,956.00 (Diecinueve millones cuatrocientos dieciséis mil novecientos cincuenta y seis pesos 00/100 m.n</w:t>
      </w:r>
      <w:r w:rsidR="00E31485">
        <w:rPr>
          <w:rFonts w:ascii="Arial" w:hAnsi="Arial" w:cs="Arial"/>
          <w:color w:val="000000"/>
          <w:sz w:val="24"/>
        </w:rPr>
        <w:t>.</w:t>
      </w:r>
      <w:r>
        <w:rPr>
          <w:rFonts w:ascii="Arial" w:hAnsi="Arial" w:cs="Arial"/>
          <w:color w:val="000000"/>
          <w:sz w:val="24"/>
        </w:rPr>
        <w:t>)</w:t>
      </w:r>
    </w:p>
    <w:p w:rsidR="00B63D8D" w:rsidRPr="00B63D8D" w:rsidRDefault="00B63D8D" w:rsidP="00B63D8D">
      <w:pPr>
        <w:spacing w:after="0" w:line="276" w:lineRule="auto"/>
        <w:jc w:val="both"/>
        <w:rPr>
          <w:rFonts w:ascii="Arial" w:hAnsi="Arial" w:cs="Arial"/>
          <w:color w:val="000000"/>
          <w:sz w:val="24"/>
        </w:rPr>
      </w:pPr>
    </w:p>
    <w:p w:rsidR="00E31485" w:rsidRDefault="00E31485" w:rsidP="00093033">
      <w:pPr>
        <w:numPr>
          <w:ilvl w:val="0"/>
          <w:numId w:val="29"/>
        </w:numPr>
        <w:spacing w:after="0" w:line="276" w:lineRule="auto"/>
        <w:jc w:val="both"/>
        <w:rPr>
          <w:rFonts w:ascii="Arial" w:hAnsi="Arial" w:cs="Arial"/>
          <w:color w:val="000000"/>
          <w:sz w:val="24"/>
        </w:rPr>
      </w:pPr>
      <w:r>
        <w:rPr>
          <w:rFonts w:ascii="Arial" w:hAnsi="Arial" w:cs="Arial"/>
          <w:color w:val="000000"/>
          <w:sz w:val="24"/>
        </w:rPr>
        <w:t>Remanente Fortalecimiento Financiero 2018 4 (FORTAFIN) $36,191,956.55 (Treinta y seis millones ciento noventa y un mil  novecientos cincuenta y seis pesos 55/100 m.n</w:t>
      </w:r>
      <w:r w:rsidR="004F77CC">
        <w:rPr>
          <w:rFonts w:ascii="Arial" w:hAnsi="Arial" w:cs="Arial"/>
          <w:color w:val="000000"/>
          <w:sz w:val="24"/>
        </w:rPr>
        <w:t>.</w:t>
      </w:r>
      <w:r>
        <w:rPr>
          <w:rFonts w:ascii="Arial" w:hAnsi="Arial" w:cs="Arial"/>
          <w:color w:val="000000"/>
          <w:sz w:val="24"/>
        </w:rPr>
        <w:t>)</w:t>
      </w:r>
    </w:p>
    <w:p w:rsidR="00B63D8D" w:rsidRDefault="00B63D8D" w:rsidP="00B63D8D">
      <w:pPr>
        <w:spacing w:after="0" w:line="276" w:lineRule="auto"/>
        <w:jc w:val="both"/>
        <w:rPr>
          <w:rFonts w:ascii="Arial" w:hAnsi="Arial" w:cs="Arial"/>
          <w:color w:val="000000"/>
          <w:sz w:val="24"/>
        </w:rPr>
      </w:pPr>
    </w:p>
    <w:p w:rsidR="00E31485" w:rsidRDefault="00E31485" w:rsidP="00093033">
      <w:pPr>
        <w:numPr>
          <w:ilvl w:val="0"/>
          <w:numId w:val="29"/>
        </w:numPr>
        <w:spacing w:after="0" w:line="276" w:lineRule="auto"/>
        <w:jc w:val="both"/>
        <w:rPr>
          <w:rFonts w:ascii="Arial" w:hAnsi="Arial" w:cs="Arial"/>
          <w:color w:val="000000"/>
          <w:sz w:val="24"/>
        </w:rPr>
      </w:pPr>
      <w:r>
        <w:rPr>
          <w:rFonts w:ascii="Arial" w:hAnsi="Arial" w:cs="Arial"/>
          <w:color w:val="000000"/>
          <w:sz w:val="24"/>
        </w:rPr>
        <w:t>Ingresos exced</w:t>
      </w:r>
      <w:r w:rsidR="00590D70">
        <w:rPr>
          <w:rFonts w:ascii="Arial" w:hAnsi="Arial" w:cs="Arial"/>
          <w:color w:val="000000"/>
          <w:sz w:val="24"/>
        </w:rPr>
        <w:t>entes de recursos fiscales $13,</w:t>
      </w:r>
      <w:r w:rsidR="004F77CC">
        <w:rPr>
          <w:rFonts w:ascii="Arial" w:hAnsi="Arial" w:cs="Arial"/>
          <w:color w:val="000000"/>
          <w:sz w:val="24"/>
        </w:rPr>
        <w:t>554,415.71 (</w:t>
      </w:r>
      <w:r w:rsidR="004F77CC">
        <w:rPr>
          <w:rFonts w:ascii="Arial" w:hAnsi="Arial" w:cs="Arial"/>
          <w:color w:val="000000"/>
          <w:sz w:val="24"/>
        </w:rPr>
        <w:tab/>
        <w:t>Trece millones quinientos cincuenta y cuatro mil cuatrocientos quince pesos 71/100 m.n.)</w:t>
      </w:r>
    </w:p>
    <w:p w:rsidR="00B63D8D" w:rsidRDefault="00B63D8D" w:rsidP="00B63D8D">
      <w:pPr>
        <w:spacing w:after="0" w:line="276" w:lineRule="auto"/>
        <w:jc w:val="both"/>
        <w:rPr>
          <w:rFonts w:ascii="Arial" w:hAnsi="Arial" w:cs="Arial"/>
          <w:color w:val="000000"/>
          <w:sz w:val="24"/>
        </w:rPr>
      </w:pPr>
    </w:p>
    <w:p w:rsidR="004F77CC" w:rsidRPr="00E44288" w:rsidRDefault="004F77CC" w:rsidP="00093033">
      <w:pPr>
        <w:numPr>
          <w:ilvl w:val="0"/>
          <w:numId w:val="29"/>
        </w:numPr>
        <w:spacing w:after="0" w:line="276" w:lineRule="auto"/>
        <w:jc w:val="both"/>
        <w:rPr>
          <w:rFonts w:ascii="Arial" w:hAnsi="Arial" w:cs="Arial"/>
          <w:color w:val="000000"/>
          <w:sz w:val="24"/>
        </w:rPr>
      </w:pPr>
      <w:r>
        <w:rPr>
          <w:rFonts w:ascii="Arial" w:hAnsi="Arial" w:cs="Arial"/>
          <w:color w:val="000000"/>
          <w:sz w:val="24"/>
        </w:rPr>
        <w:t>Remanente desarrollo rural $214,767.08 (Doscientos catorce mil setecientos sesenta y siete pesos 08/100 m.n.)</w:t>
      </w:r>
    </w:p>
    <w:p w:rsidR="00974C4D" w:rsidRDefault="00974C4D" w:rsidP="003600C6">
      <w:pPr>
        <w:spacing w:after="0" w:line="276" w:lineRule="auto"/>
        <w:jc w:val="both"/>
        <w:rPr>
          <w:rFonts w:ascii="Arial" w:hAnsi="Arial" w:cs="Arial"/>
          <w:color w:val="000000"/>
          <w:sz w:val="24"/>
        </w:rPr>
      </w:pPr>
    </w:p>
    <w:p w:rsidR="00B63D8D" w:rsidRDefault="00B63D8D" w:rsidP="003600C6">
      <w:pPr>
        <w:spacing w:after="0" w:line="276" w:lineRule="auto"/>
        <w:jc w:val="both"/>
        <w:rPr>
          <w:rFonts w:ascii="Arial" w:hAnsi="Arial" w:cs="Arial"/>
          <w:color w:val="000000"/>
          <w:sz w:val="24"/>
        </w:rPr>
      </w:pPr>
    </w:p>
    <w:p w:rsidR="00B63D8D" w:rsidRPr="00E44288" w:rsidRDefault="00B63D8D" w:rsidP="003600C6">
      <w:pPr>
        <w:spacing w:after="0" w:line="276" w:lineRule="auto"/>
        <w:jc w:val="both"/>
        <w:rPr>
          <w:rFonts w:ascii="Arial" w:hAnsi="Arial" w:cs="Arial"/>
          <w:sz w:val="24"/>
        </w:rPr>
      </w:pPr>
    </w:p>
    <w:p w:rsidR="00653E39" w:rsidRDefault="00653E39" w:rsidP="003600C6">
      <w:pPr>
        <w:spacing w:after="0" w:line="276" w:lineRule="auto"/>
        <w:jc w:val="both"/>
        <w:rPr>
          <w:rFonts w:ascii="Arial" w:hAnsi="Arial" w:cs="Arial"/>
          <w:b/>
          <w:color w:val="000000"/>
          <w:sz w:val="24"/>
        </w:rPr>
      </w:pPr>
    </w:p>
    <w:p w:rsidR="00653E39" w:rsidRDefault="00653E39" w:rsidP="003600C6">
      <w:pPr>
        <w:spacing w:after="0" w:line="276" w:lineRule="auto"/>
        <w:jc w:val="both"/>
        <w:rPr>
          <w:rFonts w:ascii="Arial" w:hAnsi="Arial" w:cs="Arial"/>
          <w:b/>
          <w:color w:val="000000"/>
          <w:sz w:val="24"/>
        </w:rPr>
      </w:pPr>
    </w:p>
    <w:p w:rsidR="00653E39" w:rsidRDefault="00653E39" w:rsidP="003600C6">
      <w:pPr>
        <w:spacing w:after="0" w:line="276" w:lineRule="auto"/>
        <w:jc w:val="both"/>
        <w:rPr>
          <w:rFonts w:ascii="Arial" w:hAnsi="Arial" w:cs="Arial"/>
          <w:b/>
          <w:color w:val="000000"/>
          <w:sz w:val="24"/>
        </w:rPr>
      </w:pPr>
    </w:p>
    <w:p w:rsidR="0067199A" w:rsidRPr="00E44288" w:rsidRDefault="0067199A" w:rsidP="003600C6">
      <w:pPr>
        <w:spacing w:after="0" w:line="276" w:lineRule="auto"/>
        <w:jc w:val="both"/>
        <w:rPr>
          <w:rFonts w:ascii="Arial" w:hAnsi="Arial" w:cs="Arial"/>
          <w:b/>
          <w:color w:val="000000"/>
          <w:sz w:val="24"/>
        </w:rPr>
      </w:pPr>
      <w:r w:rsidRPr="00E44288">
        <w:rPr>
          <w:rFonts w:ascii="Arial" w:hAnsi="Arial" w:cs="Arial"/>
          <w:b/>
          <w:color w:val="000000"/>
          <w:sz w:val="24"/>
        </w:rPr>
        <w:t xml:space="preserve"> Responsabilidad Sobre la Presentación Razonable de los Estados Financieros.</w:t>
      </w:r>
    </w:p>
    <w:p w:rsidR="00276E17" w:rsidRPr="00E44288" w:rsidRDefault="00276E17" w:rsidP="003600C6">
      <w:pPr>
        <w:spacing w:after="0" w:line="276" w:lineRule="auto"/>
        <w:jc w:val="both"/>
        <w:rPr>
          <w:rFonts w:ascii="Arial" w:hAnsi="Arial" w:cs="Arial"/>
          <w:b/>
          <w:color w:val="000000"/>
          <w:sz w:val="24"/>
        </w:rPr>
      </w:pPr>
    </w:p>
    <w:p w:rsidR="0067199A" w:rsidRPr="00E44288" w:rsidRDefault="0067199A" w:rsidP="003600C6">
      <w:pPr>
        <w:spacing w:after="0" w:line="276" w:lineRule="auto"/>
        <w:jc w:val="both"/>
        <w:rPr>
          <w:rFonts w:ascii="Arial" w:hAnsi="Arial" w:cs="Arial"/>
          <w:color w:val="000000"/>
          <w:sz w:val="24"/>
        </w:rPr>
      </w:pPr>
      <w:r w:rsidRPr="00E44288">
        <w:rPr>
          <w:rFonts w:ascii="Arial" w:hAnsi="Arial" w:cs="Arial"/>
          <w:color w:val="000000"/>
          <w:sz w:val="24"/>
        </w:rPr>
        <w:t xml:space="preserve">Los Estados Financieros están rubricados por los responsables </w:t>
      </w:r>
      <w:r w:rsidR="00B63D8D">
        <w:rPr>
          <w:rFonts w:ascii="Arial" w:hAnsi="Arial" w:cs="Arial"/>
          <w:color w:val="000000"/>
          <w:sz w:val="24"/>
        </w:rPr>
        <w:t>en apego a la normativa vigente</w:t>
      </w:r>
    </w:p>
    <w:p w:rsidR="00A17BD6" w:rsidRDefault="00A17BD6" w:rsidP="003600C6">
      <w:pPr>
        <w:spacing w:after="0" w:line="276" w:lineRule="auto"/>
        <w:jc w:val="both"/>
        <w:rPr>
          <w:rFonts w:ascii="Arial" w:hAnsi="Arial" w:cs="Arial"/>
          <w:sz w:val="24"/>
        </w:rPr>
      </w:pPr>
    </w:p>
    <w:p w:rsidR="00E9219D" w:rsidRDefault="00E9219D" w:rsidP="003600C6">
      <w:pPr>
        <w:spacing w:after="0" w:line="276" w:lineRule="auto"/>
        <w:jc w:val="both"/>
        <w:rPr>
          <w:rFonts w:ascii="Arial" w:hAnsi="Arial" w:cs="Arial"/>
          <w:sz w:val="24"/>
        </w:rPr>
      </w:pPr>
    </w:p>
    <w:p w:rsidR="00B63D8D" w:rsidRDefault="00B63D8D" w:rsidP="003600C6">
      <w:pPr>
        <w:spacing w:after="0" w:line="276" w:lineRule="auto"/>
        <w:jc w:val="both"/>
        <w:rPr>
          <w:rFonts w:ascii="Arial" w:hAnsi="Arial" w:cs="Arial"/>
          <w:sz w:val="24"/>
        </w:rPr>
      </w:pPr>
    </w:p>
    <w:p w:rsidR="00B63D8D" w:rsidRDefault="00B63D8D" w:rsidP="003600C6">
      <w:pPr>
        <w:spacing w:after="0" w:line="276" w:lineRule="auto"/>
        <w:jc w:val="both"/>
        <w:rPr>
          <w:rFonts w:ascii="Arial" w:hAnsi="Arial" w:cs="Arial"/>
          <w:sz w:val="24"/>
        </w:rPr>
      </w:pPr>
    </w:p>
    <w:p w:rsidR="00E9219D" w:rsidRPr="00E44288" w:rsidRDefault="00E9219D" w:rsidP="003600C6">
      <w:pPr>
        <w:spacing w:after="0" w:line="276" w:lineRule="auto"/>
        <w:jc w:val="both"/>
        <w:rPr>
          <w:rFonts w:ascii="Arial" w:hAnsi="Arial" w:cs="Arial"/>
          <w:sz w:val="24"/>
        </w:rPr>
      </w:pPr>
    </w:p>
    <w:p w:rsidR="00424964" w:rsidRPr="00E44288" w:rsidRDefault="00424964" w:rsidP="003600C6">
      <w:pPr>
        <w:spacing w:after="0" w:line="276" w:lineRule="auto"/>
        <w:jc w:val="both"/>
        <w:rPr>
          <w:rFonts w:ascii="Arial" w:hAnsi="Arial" w:cs="Arial"/>
          <w:sz w:val="24"/>
        </w:rPr>
      </w:pPr>
    </w:p>
    <w:p w:rsidR="00A05ED9" w:rsidRPr="00E44288"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E44288" w:rsidTr="004830B3">
        <w:trPr>
          <w:trHeight w:val="645"/>
        </w:trPr>
        <w:tc>
          <w:tcPr>
            <w:tcW w:w="3969" w:type="dxa"/>
            <w:tcBorders>
              <w:top w:val="single" w:sz="4" w:space="0" w:color="auto"/>
            </w:tcBorders>
            <w:shd w:val="clear" w:color="auto" w:fill="auto"/>
            <w:vAlign w:val="center"/>
          </w:tcPr>
          <w:p w:rsidR="00A05ED9" w:rsidRPr="00D04BB4" w:rsidRDefault="00580586" w:rsidP="003600C6">
            <w:pPr>
              <w:spacing w:after="0" w:line="276" w:lineRule="auto"/>
              <w:jc w:val="center"/>
              <w:rPr>
                <w:rFonts w:ascii="Arial" w:hAnsi="Arial" w:cs="Arial"/>
                <w:sz w:val="16"/>
                <w:szCs w:val="16"/>
              </w:rPr>
            </w:pPr>
            <w:r w:rsidRPr="00D04BB4">
              <w:rPr>
                <w:rFonts w:ascii="Arial" w:hAnsi="Arial" w:cs="Arial"/>
                <w:sz w:val="16"/>
                <w:szCs w:val="16"/>
              </w:rPr>
              <w:t>Lic. Hugo Alberto Hernández Suarez</w:t>
            </w:r>
          </w:p>
          <w:p w:rsidR="00A05ED9" w:rsidRPr="00D04BB4" w:rsidRDefault="00A05ED9" w:rsidP="003600C6">
            <w:pPr>
              <w:spacing w:after="0" w:line="276" w:lineRule="auto"/>
              <w:jc w:val="center"/>
              <w:rPr>
                <w:rFonts w:ascii="Arial" w:hAnsi="Arial" w:cs="Arial"/>
                <w:b/>
                <w:sz w:val="16"/>
                <w:szCs w:val="16"/>
              </w:rPr>
            </w:pPr>
            <w:r w:rsidRPr="00D04BB4">
              <w:rPr>
                <w:rFonts w:ascii="Arial" w:hAnsi="Arial" w:cs="Arial"/>
                <w:b/>
                <w:sz w:val="16"/>
                <w:szCs w:val="16"/>
              </w:rPr>
              <w:t>PRESIDENTE MUNICIPAL</w:t>
            </w:r>
          </w:p>
        </w:tc>
        <w:tc>
          <w:tcPr>
            <w:tcW w:w="1134" w:type="dxa"/>
            <w:shd w:val="clear" w:color="auto" w:fill="auto"/>
          </w:tcPr>
          <w:p w:rsidR="00A05ED9" w:rsidRPr="00D04BB4"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424964" w:rsidRPr="00D04BB4" w:rsidRDefault="00AF7FCD" w:rsidP="00424964">
            <w:pPr>
              <w:spacing w:after="0" w:line="276" w:lineRule="auto"/>
              <w:jc w:val="center"/>
              <w:rPr>
                <w:rFonts w:ascii="Arial" w:hAnsi="Arial" w:cs="Arial"/>
                <w:sz w:val="16"/>
                <w:szCs w:val="16"/>
              </w:rPr>
            </w:pPr>
            <w:r>
              <w:rPr>
                <w:rFonts w:ascii="Arial" w:hAnsi="Arial" w:cs="Arial"/>
                <w:sz w:val="16"/>
                <w:szCs w:val="16"/>
              </w:rPr>
              <w:t>Lic. My</w:t>
            </w:r>
            <w:r w:rsidR="00580586" w:rsidRPr="00D04BB4">
              <w:rPr>
                <w:rFonts w:ascii="Arial" w:hAnsi="Arial" w:cs="Arial"/>
                <w:sz w:val="16"/>
                <w:szCs w:val="16"/>
              </w:rPr>
              <w:t>rna Merlos Aylló</w:t>
            </w:r>
            <w:r w:rsidR="00424964" w:rsidRPr="00D04BB4">
              <w:rPr>
                <w:rFonts w:ascii="Arial" w:hAnsi="Arial" w:cs="Arial"/>
                <w:sz w:val="16"/>
                <w:szCs w:val="16"/>
              </w:rPr>
              <w:t>n</w:t>
            </w:r>
          </w:p>
          <w:p w:rsidR="00A05ED9" w:rsidRPr="00D04BB4" w:rsidRDefault="001173DA" w:rsidP="001173DA">
            <w:pPr>
              <w:spacing w:after="0" w:line="276" w:lineRule="auto"/>
              <w:jc w:val="center"/>
              <w:rPr>
                <w:rFonts w:ascii="Arial" w:hAnsi="Arial" w:cs="Arial"/>
                <w:b/>
                <w:sz w:val="16"/>
                <w:szCs w:val="16"/>
              </w:rPr>
            </w:pPr>
            <w:r>
              <w:rPr>
                <w:rFonts w:ascii="Arial" w:hAnsi="Arial" w:cs="Arial"/>
                <w:b/>
                <w:sz w:val="16"/>
                <w:szCs w:val="16"/>
              </w:rPr>
              <w:t>S</w:t>
            </w:r>
            <w:r w:rsidR="00580586" w:rsidRPr="00D04BB4">
              <w:rPr>
                <w:rFonts w:ascii="Arial" w:hAnsi="Arial" w:cs="Arial"/>
                <w:b/>
                <w:sz w:val="16"/>
                <w:szCs w:val="16"/>
              </w:rPr>
              <w:t>INDICA</w:t>
            </w:r>
            <w:r w:rsidR="00A05ED9" w:rsidRPr="00D04BB4">
              <w:rPr>
                <w:rFonts w:ascii="Arial" w:hAnsi="Arial" w:cs="Arial"/>
                <w:b/>
                <w:sz w:val="16"/>
                <w:szCs w:val="16"/>
              </w:rPr>
              <w:t xml:space="preserve"> MUNICIPAL</w:t>
            </w:r>
          </w:p>
        </w:tc>
      </w:tr>
      <w:tr w:rsidR="00A05ED9" w:rsidRPr="00E44288" w:rsidTr="00424964">
        <w:trPr>
          <w:trHeight w:val="1417"/>
        </w:trPr>
        <w:tc>
          <w:tcPr>
            <w:tcW w:w="3969" w:type="dxa"/>
            <w:tcBorders>
              <w:bottom w:val="single" w:sz="4" w:space="0" w:color="auto"/>
            </w:tcBorders>
            <w:shd w:val="clear" w:color="auto" w:fill="auto"/>
          </w:tcPr>
          <w:p w:rsidR="00A05ED9" w:rsidRDefault="00A05ED9"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Default="00B63D8D" w:rsidP="003600C6">
            <w:pPr>
              <w:spacing w:after="0" w:line="276" w:lineRule="auto"/>
              <w:jc w:val="center"/>
              <w:rPr>
                <w:rFonts w:ascii="Arial" w:hAnsi="Arial" w:cs="Arial"/>
                <w:sz w:val="16"/>
                <w:szCs w:val="16"/>
              </w:rPr>
            </w:pPr>
          </w:p>
          <w:p w:rsidR="00B63D8D" w:rsidRPr="00D04BB4" w:rsidRDefault="00B63D8D" w:rsidP="003600C6">
            <w:pPr>
              <w:spacing w:after="0" w:line="276" w:lineRule="auto"/>
              <w:jc w:val="center"/>
              <w:rPr>
                <w:rFonts w:ascii="Arial" w:hAnsi="Arial" w:cs="Arial"/>
                <w:sz w:val="16"/>
                <w:szCs w:val="16"/>
              </w:rPr>
            </w:pPr>
          </w:p>
        </w:tc>
        <w:tc>
          <w:tcPr>
            <w:tcW w:w="1134" w:type="dxa"/>
            <w:shd w:val="clear" w:color="auto" w:fill="auto"/>
          </w:tcPr>
          <w:p w:rsidR="00A05ED9" w:rsidRPr="00D04BB4"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D04BB4"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D04BB4" w:rsidRDefault="00A05ED9" w:rsidP="003600C6">
            <w:pPr>
              <w:spacing w:after="0" w:line="276" w:lineRule="auto"/>
              <w:jc w:val="center"/>
              <w:rPr>
                <w:rFonts w:ascii="Arial" w:hAnsi="Arial" w:cs="Arial"/>
                <w:sz w:val="16"/>
                <w:szCs w:val="16"/>
              </w:rPr>
            </w:pPr>
            <w:r w:rsidRPr="00D04BB4">
              <w:rPr>
                <w:rFonts w:ascii="Arial" w:hAnsi="Arial" w:cs="Arial"/>
                <w:sz w:val="16"/>
                <w:szCs w:val="16"/>
              </w:rPr>
              <w:t>L.C. Bernardo Razo Dorantes</w:t>
            </w:r>
          </w:p>
          <w:p w:rsidR="00A05ED9" w:rsidRPr="00D04BB4" w:rsidRDefault="00A05ED9" w:rsidP="003600C6">
            <w:pPr>
              <w:spacing w:after="0" w:line="276" w:lineRule="auto"/>
              <w:jc w:val="center"/>
              <w:rPr>
                <w:rFonts w:ascii="Arial" w:hAnsi="Arial" w:cs="Arial"/>
                <w:sz w:val="16"/>
                <w:szCs w:val="16"/>
              </w:rPr>
            </w:pPr>
            <w:r w:rsidRPr="00D04BB4">
              <w:rPr>
                <w:rFonts w:ascii="Arial" w:hAnsi="Arial" w:cs="Arial"/>
                <w:b/>
                <w:sz w:val="16"/>
                <w:szCs w:val="16"/>
              </w:rPr>
              <w:t>TESORERO MUNICIPAL</w:t>
            </w:r>
          </w:p>
        </w:tc>
        <w:tc>
          <w:tcPr>
            <w:tcW w:w="1134" w:type="dxa"/>
            <w:shd w:val="clear" w:color="auto" w:fill="auto"/>
          </w:tcPr>
          <w:p w:rsidR="00A05ED9" w:rsidRPr="00D04BB4"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D04BB4" w:rsidRDefault="00580586" w:rsidP="003600C6">
            <w:pPr>
              <w:spacing w:after="0" w:line="276" w:lineRule="auto"/>
              <w:jc w:val="center"/>
              <w:rPr>
                <w:rFonts w:ascii="Arial" w:hAnsi="Arial" w:cs="Arial"/>
                <w:sz w:val="16"/>
                <w:szCs w:val="16"/>
              </w:rPr>
            </w:pPr>
            <w:r w:rsidRPr="00D04BB4">
              <w:rPr>
                <w:rFonts w:ascii="Arial" w:hAnsi="Arial" w:cs="Arial"/>
                <w:sz w:val="16"/>
                <w:szCs w:val="16"/>
              </w:rPr>
              <w:t>M.J.O. María del Carmen López Herrejón</w:t>
            </w:r>
          </w:p>
          <w:p w:rsidR="00A05ED9" w:rsidRPr="00D04BB4" w:rsidRDefault="00A05ED9" w:rsidP="003600C6">
            <w:pPr>
              <w:spacing w:after="0" w:line="276" w:lineRule="auto"/>
              <w:jc w:val="center"/>
              <w:rPr>
                <w:rFonts w:ascii="Arial" w:hAnsi="Arial" w:cs="Arial"/>
                <w:sz w:val="16"/>
                <w:szCs w:val="16"/>
              </w:rPr>
            </w:pPr>
            <w:r w:rsidRPr="00D04BB4">
              <w:rPr>
                <w:rFonts w:ascii="Arial" w:hAnsi="Arial" w:cs="Arial"/>
                <w:b/>
                <w:sz w:val="16"/>
                <w:szCs w:val="16"/>
              </w:rPr>
              <w:t>CONTRALOR</w:t>
            </w:r>
            <w:r w:rsidR="00580586" w:rsidRPr="00D04BB4">
              <w:rPr>
                <w:rFonts w:ascii="Arial" w:hAnsi="Arial" w:cs="Arial"/>
                <w:b/>
                <w:sz w:val="16"/>
                <w:szCs w:val="16"/>
              </w:rPr>
              <w:t>A</w:t>
            </w:r>
            <w:r w:rsidRPr="00D04BB4">
              <w:rPr>
                <w:rFonts w:ascii="Arial" w:hAnsi="Arial" w:cs="Arial"/>
                <w:b/>
                <w:sz w:val="16"/>
                <w:szCs w:val="16"/>
              </w:rPr>
              <w:t xml:space="preserve"> MUNICIPAL</w:t>
            </w:r>
          </w:p>
        </w:tc>
      </w:tr>
    </w:tbl>
    <w:p w:rsidR="002A3C11" w:rsidRPr="008164B3" w:rsidRDefault="002A3C11" w:rsidP="008164B3">
      <w:pPr>
        <w:spacing w:after="0" w:line="276" w:lineRule="auto"/>
        <w:jc w:val="both"/>
        <w:rPr>
          <w:rFonts w:ascii="Arial" w:hAnsi="Arial" w:cs="Arial"/>
          <w:sz w:val="16"/>
          <w:szCs w:val="16"/>
        </w:rPr>
      </w:pPr>
    </w:p>
    <w:sectPr w:rsidR="002A3C11" w:rsidRPr="008164B3" w:rsidSect="009B523C">
      <w:headerReference w:type="default" r:id="rId11"/>
      <w:footerReference w:type="default" r:id="rId12"/>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E1" w:rsidRDefault="002F2CE1" w:rsidP="009B523C">
      <w:pPr>
        <w:spacing w:after="0" w:line="240" w:lineRule="auto"/>
      </w:pPr>
      <w:r>
        <w:separator/>
      </w:r>
    </w:p>
  </w:endnote>
  <w:endnote w:type="continuationSeparator" w:id="0">
    <w:p w:rsidR="002F2CE1" w:rsidRDefault="002F2CE1"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32" w:rsidRDefault="00935B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729C">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729C">
      <w:rPr>
        <w:b/>
        <w:bCs/>
        <w:noProof/>
      </w:rPr>
      <w:t>20</w:t>
    </w:r>
    <w:r>
      <w:rPr>
        <w:b/>
        <w:bCs/>
        <w:sz w:val="24"/>
        <w:szCs w:val="24"/>
      </w:rPr>
      <w:fldChar w:fldCharType="end"/>
    </w:r>
  </w:p>
  <w:p w:rsidR="00935B32" w:rsidRDefault="00935B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E1" w:rsidRDefault="002F2CE1" w:rsidP="009B523C">
      <w:pPr>
        <w:spacing w:after="0" w:line="240" w:lineRule="auto"/>
      </w:pPr>
      <w:r>
        <w:separator/>
      </w:r>
    </w:p>
  </w:footnote>
  <w:footnote w:type="continuationSeparator" w:id="0">
    <w:p w:rsidR="002F2CE1" w:rsidRDefault="002F2CE1" w:rsidP="009B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32" w:rsidRDefault="0071729C" w:rsidP="002A2938">
    <w:pPr>
      <w:spacing w:after="0" w:line="276" w:lineRule="auto"/>
      <w:jc w:val="both"/>
      <w:rPr>
        <w:rFonts w:ascii="Arial" w:hAnsi="Arial" w:cs="Arial"/>
        <w:sz w:val="24"/>
      </w:rPr>
    </w:pPr>
    <w:r>
      <w:rPr>
        <w:noProof/>
        <w:lang w:eastAsia="es-MX"/>
      </w:rPr>
      <w:drawing>
        <wp:anchor distT="0" distB="0" distL="114300" distR="114300" simplePos="0" relativeHeight="251657728" behindDoc="1" locked="0" layoutInCell="1" allowOverlap="1">
          <wp:simplePos x="0" y="0"/>
          <wp:positionH relativeFrom="column">
            <wp:posOffset>4659630</wp:posOffset>
          </wp:positionH>
          <wp:positionV relativeFrom="paragraph">
            <wp:posOffset>-12065</wp:posOffset>
          </wp:positionV>
          <wp:extent cx="942975" cy="908050"/>
          <wp:effectExtent l="0" t="0" r="0" b="0"/>
          <wp:wrapSquare wrapText="bothSides"/>
          <wp:docPr id="2" name="Imagen 293" descr="C:\Users\SECRETARIA\Downloads\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3" descr="C:\Users\SECRETARIA\Downloads\membrete.png"/>
                  <pic:cNvPicPr>
                    <a:picLocks noChangeAspect="1" noChangeArrowheads="1"/>
                  </pic:cNvPicPr>
                </pic:nvPicPr>
                <pic:blipFill>
                  <a:blip r:embed="rId1">
                    <a:extLst>
                      <a:ext uri="{28A0092B-C50C-407E-A947-70E740481C1C}">
                        <a14:useLocalDpi xmlns:a14="http://schemas.microsoft.com/office/drawing/2010/main" val="0"/>
                      </a:ext>
                    </a:extLst>
                  </a:blip>
                  <a:srcRect t="706" r="82600" b="82452"/>
                  <a:stretch>
                    <a:fillRect/>
                  </a:stretch>
                </pic:blipFill>
                <pic:spPr bwMode="auto">
                  <a:xfrm>
                    <a:off x="0" y="0"/>
                    <a:ext cx="9429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s-MX"/>
      </w:rPr>
      <w:drawing>
        <wp:inline distT="0" distB="0" distL="0" distR="0">
          <wp:extent cx="1295400" cy="857250"/>
          <wp:effectExtent l="0" t="0" r="0" b="0"/>
          <wp:docPr id="3" name="Imagen 3" descr="1600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002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p>
  <w:p w:rsidR="00935B32" w:rsidRPr="009B523C" w:rsidRDefault="00935B32"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935B32" w:rsidRPr="009B523C" w:rsidRDefault="00935B32"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935B32" w:rsidRDefault="00935B32" w:rsidP="00E9525A">
    <w:pPr>
      <w:spacing w:after="0" w:line="276" w:lineRule="auto"/>
      <w:jc w:val="center"/>
      <w:rPr>
        <w:rFonts w:ascii="Arial" w:hAnsi="Arial" w:cs="Arial"/>
        <w:b/>
        <w:sz w:val="20"/>
      </w:rPr>
    </w:pPr>
    <w:r>
      <w:rPr>
        <w:rFonts w:ascii="Arial" w:hAnsi="Arial" w:cs="Arial"/>
        <w:b/>
        <w:sz w:val="20"/>
      </w:rPr>
      <w:t>DEL 01 DE JULIO AL 30 DE SEPTIEMBRE DE 2019</w:t>
    </w:r>
  </w:p>
  <w:p w:rsidR="00935B32" w:rsidRDefault="00935B32" w:rsidP="00E9525A">
    <w:pPr>
      <w:spacing w:after="0" w:line="276" w:lineRule="auto"/>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D50"/>
    <w:multiLevelType w:val="hybridMultilevel"/>
    <w:tmpl w:val="8C9C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965CAE"/>
    <w:multiLevelType w:val="hybridMultilevel"/>
    <w:tmpl w:val="8ED03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16A8C"/>
    <w:multiLevelType w:val="hybridMultilevel"/>
    <w:tmpl w:val="3BE6456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5C4650"/>
    <w:multiLevelType w:val="hybridMultilevel"/>
    <w:tmpl w:val="8F763134"/>
    <w:lvl w:ilvl="0" w:tplc="101C532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7"/>
  </w:num>
  <w:num w:numId="3">
    <w:abstractNumId w:val="16"/>
  </w:num>
  <w:num w:numId="4">
    <w:abstractNumId w:val="19"/>
  </w:num>
  <w:num w:numId="5">
    <w:abstractNumId w:val="15"/>
  </w:num>
  <w:num w:numId="6">
    <w:abstractNumId w:val="25"/>
  </w:num>
  <w:num w:numId="7">
    <w:abstractNumId w:val="1"/>
  </w:num>
  <w:num w:numId="8">
    <w:abstractNumId w:val="4"/>
  </w:num>
  <w:num w:numId="9">
    <w:abstractNumId w:val="21"/>
  </w:num>
  <w:num w:numId="10">
    <w:abstractNumId w:val="22"/>
  </w:num>
  <w:num w:numId="11">
    <w:abstractNumId w:val="20"/>
  </w:num>
  <w:num w:numId="12">
    <w:abstractNumId w:val="2"/>
  </w:num>
  <w:num w:numId="13">
    <w:abstractNumId w:val="10"/>
  </w:num>
  <w:num w:numId="14">
    <w:abstractNumId w:val="8"/>
  </w:num>
  <w:num w:numId="15">
    <w:abstractNumId w:val="23"/>
  </w:num>
  <w:num w:numId="16">
    <w:abstractNumId w:val="7"/>
  </w:num>
  <w:num w:numId="17">
    <w:abstractNumId w:val="3"/>
  </w:num>
  <w:num w:numId="18">
    <w:abstractNumId w:val="13"/>
  </w:num>
  <w:num w:numId="19">
    <w:abstractNumId w:val="28"/>
  </w:num>
  <w:num w:numId="20">
    <w:abstractNumId w:val="17"/>
  </w:num>
  <w:num w:numId="21">
    <w:abstractNumId w:val="5"/>
  </w:num>
  <w:num w:numId="22">
    <w:abstractNumId w:val="24"/>
  </w:num>
  <w:num w:numId="23">
    <w:abstractNumId w:val="18"/>
  </w:num>
  <w:num w:numId="24">
    <w:abstractNumId w:val="6"/>
  </w:num>
  <w:num w:numId="25">
    <w:abstractNumId w:val="11"/>
  </w:num>
  <w:num w:numId="26">
    <w:abstractNumId w:val="14"/>
  </w:num>
  <w:num w:numId="27">
    <w:abstractNumId w:val="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1033"/>
    <w:rsid w:val="00002755"/>
    <w:rsid w:val="00002C31"/>
    <w:rsid w:val="00007ED1"/>
    <w:rsid w:val="000103DB"/>
    <w:rsid w:val="00014AC5"/>
    <w:rsid w:val="00014F7B"/>
    <w:rsid w:val="0001719E"/>
    <w:rsid w:val="000231F8"/>
    <w:rsid w:val="00024EDA"/>
    <w:rsid w:val="0002747C"/>
    <w:rsid w:val="0003104D"/>
    <w:rsid w:val="000310F7"/>
    <w:rsid w:val="00036A09"/>
    <w:rsid w:val="00036C6A"/>
    <w:rsid w:val="00036FB6"/>
    <w:rsid w:val="00037E1A"/>
    <w:rsid w:val="0004079F"/>
    <w:rsid w:val="00040981"/>
    <w:rsid w:val="00040EAB"/>
    <w:rsid w:val="00045405"/>
    <w:rsid w:val="0004594D"/>
    <w:rsid w:val="00046FBA"/>
    <w:rsid w:val="00047858"/>
    <w:rsid w:val="00050865"/>
    <w:rsid w:val="0005094F"/>
    <w:rsid w:val="00050F0B"/>
    <w:rsid w:val="00054216"/>
    <w:rsid w:val="00054558"/>
    <w:rsid w:val="00057820"/>
    <w:rsid w:val="000658CC"/>
    <w:rsid w:val="00066F39"/>
    <w:rsid w:val="00072182"/>
    <w:rsid w:val="00082023"/>
    <w:rsid w:val="00084522"/>
    <w:rsid w:val="00085609"/>
    <w:rsid w:val="00090A44"/>
    <w:rsid w:val="0009178B"/>
    <w:rsid w:val="00093033"/>
    <w:rsid w:val="00093470"/>
    <w:rsid w:val="00095545"/>
    <w:rsid w:val="000A29AA"/>
    <w:rsid w:val="000A4A5F"/>
    <w:rsid w:val="000A605C"/>
    <w:rsid w:val="000A63FF"/>
    <w:rsid w:val="000B020F"/>
    <w:rsid w:val="000B2985"/>
    <w:rsid w:val="000C123B"/>
    <w:rsid w:val="000C49AE"/>
    <w:rsid w:val="000C7D35"/>
    <w:rsid w:val="000D396A"/>
    <w:rsid w:val="000D5705"/>
    <w:rsid w:val="000E1872"/>
    <w:rsid w:val="000E2A4C"/>
    <w:rsid w:val="000E4186"/>
    <w:rsid w:val="000E5B0F"/>
    <w:rsid w:val="000E664A"/>
    <w:rsid w:val="000F2BDC"/>
    <w:rsid w:val="000F40F8"/>
    <w:rsid w:val="000F6769"/>
    <w:rsid w:val="001000FE"/>
    <w:rsid w:val="001040EE"/>
    <w:rsid w:val="00107EAE"/>
    <w:rsid w:val="001111B9"/>
    <w:rsid w:val="00111BCC"/>
    <w:rsid w:val="0011727F"/>
    <w:rsid w:val="001173DA"/>
    <w:rsid w:val="00130526"/>
    <w:rsid w:val="00135F3D"/>
    <w:rsid w:val="00140DB2"/>
    <w:rsid w:val="00142165"/>
    <w:rsid w:val="00154B2E"/>
    <w:rsid w:val="00155402"/>
    <w:rsid w:val="001574B2"/>
    <w:rsid w:val="001602C9"/>
    <w:rsid w:val="00160CD3"/>
    <w:rsid w:val="00162F91"/>
    <w:rsid w:val="001641C6"/>
    <w:rsid w:val="00165B36"/>
    <w:rsid w:val="00173129"/>
    <w:rsid w:val="00175D7B"/>
    <w:rsid w:val="00175DB1"/>
    <w:rsid w:val="00177C1B"/>
    <w:rsid w:val="001858F8"/>
    <w:rsid w:val="00193998"/>
    <w:rsid w:val="001A0602"/>
    <w:rsid w:val="001A5EFA"/>
    <w:rsid w:val="001A7011"/>
    <w:rsid w:val="001A7F52"/>
    <w:rsid w:val="001B12C0"/>
    <w:rsid w:val="001B5722"/>
    <w:rsid w:val="001B76FA"/>
    <w:rsid w:val="001B7E37"/>
    <w:rsid w:val="001C0C3F"/>
    <w:rsid w:val="001C0FC2"/>
    <w:rsid w:val="001C3977"/>
    <w:rsid w:val="001C4E23"/>
    <w:rsid w:val="001D12E9"/>
    <w:rsid w:val="001D17E1"/>
    <w:rsid w:val="001D45F1"/>
    <w:rsid w:val="001D741E"/>
    <w:rsid w:val="001E28E1"/>
    <w:rsid w:val="001E2AC0"/>
    <w:rsid w:val="001F12F6"/>
    <w:rsid w:val="001F5804"/>
    <w:rsid w:val="001F5C1D"/>
    <w:rsid w:val="00200EE4"/>
    <w:rsid w:val="00201E2F"/>
    <w:rsid w:val="00203EB6"/>
    <w:rsid w:val="00205BC4"/>
    <w:rsid w:val="00206136"/>
    <w:rsid w:val="00216CEA"/>
    <w:rsid w:val="0022131E"/>
    <w:rsid w:val="00224ED9"/>
    <w:rsid w:val="00232C68"/>
    <w:rsid w:val="0023471D"/>
    <w:rsid w:val="002407C0"/>
    <w:rsid w:val="00244435"/>
    <w:rsid w:val="00245A3B"/>
    <w:rsid w:val="00246DF1"/>
    <w:rsid w:val="002502C0"/>
    <w:rsid w:val="0025225D"/>
    <w:rsid w:val="002538A1"/>
    <w:rsid w:val="002630C9"/>
    <w:rsid w:val="002702E7"/>
    <w:rsid w:val="00270C95"/>
    <w:rsid w:val="00276E17"/>
    <w:rsid w:val="002816F9"/>
    <w:rsid w:val="00282122"/>
    <w:rsid w:val="00283DCB"/>
    <w:rsid w:val="00284926"/>
    <w:rsid w:val="002953AE"/>
    <w:rsid w:val="00296A03"/>
    <w:rsid w:val="002A2938"/>
    <w:rsid w:val="002A3C11"/>
    <w:rsid w:val="002B271A"/>
    <w:rsid w:val="002B2B65"/>
    <w:rsid w:val="002B47EC"/>
    <w:rsid w:val="002C1BCB"/>
    <w:rsid w:val="002C5287"/>
    <w:rsid w:val="002C579C"/>
    <w:rsid w:val="002C739A"/>
    <w:rsid w:val="002C7DAA"/>
    <w:rsid w:val="002D095B"/>
    <w:rsid w:val="002D1688"/>
    <w:rsid w:val="002D1734"/>
    <w:rsid w:val="002D2782"/>
    <w:rsid w:val="002D2B93"/>
    <w:rsid w:val="002E275E"/>
    <w:rsid w:val="002E60E3"/>
    <w:rsid w:val="002E70F7"/>
    <w:rsid w:val="002F10C0"/>
    <w:rsid w:val="002F2470"/>
    <w:rsid w:val="002F2CE1"/>
    <w:rsid w:val="002F3060"/>
    <w:rsid w:val="002F54A5"/>
    <w:rsid w:val="002F625A"/>
    <w:rsid w:val="002F67EE"/>
    <w:rsid w:val="003049E7"/>
    <w:rsid w:val="003068A8"/>
    <w:rsid w:val="00306A80"/>
    <w:rsid w:val="00314E95"/>
    <w:rsid w:val="00316E9C"/>
    <w:rsid w:val="00323B78"/>
    <w:rsid w:val="00324309"/>
    <w:rsid w:val="003255CE"/>
    <w:rsid w:val="003335A7"/>
    <w:rsid w:val="00333F16"/>
    <w:rsid w:val="00335884"/>
    <w:rsid w:val="003365E9"/>
    <w:rsid w:val="00337532"/>
    <w:rsid w:val="00337E46"/>
    <w:rsid w:val="00343C3E"/>
    <w:rsid w:val="003503DD"/>
    <w:rsid w:val="00350E40"/>
    <w:rsid w:val="00353051"/>
    <w:rsid w:val="003600C6"/>
    <w:rsid w:val="0036363F"/>
    <w:rsid w:val="00364ED9"/>
    <w:rsid w:val="00371AE7"/>
    <w:rsid w:val="00372AD9"/>
    <w:rsid w:val="00373A63"/>
    <w:rsid w:val="003750D7"/>
    <w:rsid w:val="00381288"/>
    <w:rsid w:val="00385005"/>
    <w:rsid w:val="00390533"/>
    <w:rsid w:val="00391C08"/>
    <w:rsid w:val="003A336B"/>
    <w:rsid w:val="003A72B5"/>
    <w:rsid w:val="003A7F1D"/>
    <w:rsid w:val="003B07AF"/>
    <w:rsid w:val="003B4A57"/>
    <w:rsid w:val="003B6536"/>
    <w:rsid w:val="003B7A58"/>
    <w:rsid w:val="003C545E"/>
    <w:rsid w:val="003D237D"/>
    <w:rsid w:val="003D32C3"/>
    <w:rsid w:val="003D4951"/>
    <w:rsid w:val="003E0707"/>
    <w:rsid w:val="003E32E3"/>
    <w:rsid w:val="003E4FE1"/>
    <w:rsid w:val="003E7022"/>
    <w:rsid w:val="003F59CD"/>
    <w:rsid w:val="003F6EB7"/>
    <w:rsid w:val="00405E97"/>
    <w:rsid w:val="00412566"/>
    <w:rsid w:val="004153F9"/>
    <w:rsid w:val="00415E1D"/>
    <w:rsid w:val="00421B07"/>
    <w:rsid w:val="00424964"/>
    <w:rsid w:val="00426E6C"/>
    <w:rsid w:val="00430A49"/>
    <w:rsid w:val="0043142C"/>
    <w:rsid w:val="00432004"/>
    <w:rsid w:val="00433CCF"/>
    <w:rsid w:val="00434F12"/>
    <w:rsid w:val="00435A8A"/>
    <w:rsid w:val="00441E8C"/>
    <w:rsid w:val="00443020"/>
    <w:rsid w:val="00443564"/>
    <w:rsid w:val="00447476"/>
    <w:rsid w:val="004540B3"/>
    <w:rsid w:val="00454214"/>
    <w:rsid w:val="00455299"/>
    <w:rsid w:val="004557BF"/>
    <w:rsid w:val="00457C83"/>
    <w:rsid w:val="00460073"/>
    <w:rsid w:val="00462506"/>
    <w:rsid w:val="004625C7"/>
    <w:rsid w:val="0046379C"/>
    <w:rsid w:val="00466B4D"/>
    <w:rsid w:val="00473ADA"/>
    <w:rsid w:val="00473EC6"/>
    <w:rsid w:val="00475247"/>
    <w:rsid w:val="004830B3"/>
    <w:rsid w:val="004863D9"/>
    <w:rsid w:val="00490FB2"/>
    <w:rsid w:val="00492F45"/>
    <w:rsid w:val="00497BFC"/>
    <w:rsid w:val="004A0946"/>
    <w:rsid w:val="004A6E18"/>
    <w:rsid w:val="004B0B1B"/>
    <w:rsid w:val="004B5996"/>
    <w:rsid w:val="004B5F07"/>
    <w:rsid w:val="004C0EF6"/>
    <w:rsid w:val="004C2531"/>
    <w:rsid w:val="004C2D02"/>
    <w:rsid w:val="004C395B"/>
    <w:rsid w:val="004C783E"/>
    <w:rsid w:val="004D0E65"/>
    <w:rsid w:val="004D60DF"/>
    <w:rsid w:val="004D72A9"/>
    <w:rsid w:val="004E2602"/>
    <w:rsid w:val="004E2F66"/>
    <w:rsid w:val="004E6693"/>
    <w:rsid w:val="004F1DDD"/>
    <w:rsid w:val="004F2A50"/>
    <w:rsid w:val="004F4AAE"/>
    <w:rsid w:val="004F77CC"/>
    <w:rsid w:val="004F783B"/>
    <w:rsid w:val="005020A0"/>
    <w:rsid w:val="00510771"/>
    <w:rsid w:val="00511141"/>
    <w:rsid w:val="005128AE"/>
    <w:rsid w:val="00514E3C"/>
    <w:rsid w:val="005152D2"/>
    <w:rsid w:val="00515D4B"/>
    <w:rsid w:val="00516AE2"/>
    <w:rsid w:val="00521EE4"/>
    <w:rsid w:val="00524721"/>
    <w:rsid w:val="00527018"/>
    <w:rsid w:val="0052718E"/>
    <w:rsid w:val="00527700"/>
    <w:rsid w:val="00527CDD"/>
    <w:rsid w:val="00531228"/>
    <w:rsid w:val="0053264A"/>
    <w:rsid w:val="00536A94"/>
    <w:rsid w:val="00536CA3"/>
    <w:rsid w:val="00545117"/>
    <w:rsid w:val="005502AC"/>
    <w:rsid w:val="005510DD"/>
    <w:rsid w:val="00555624"/>
    <w:rsid w:val="00557286"/>
    <w:rsid w:val="005669D4"/>
    <w:rsid w:val="00567268"/>
    <w:rsid w:val="0057305A"/>
    <w:rsid w:val="00576E2F"/>
    <w:rsid w:val="00580586"/>
    <w:rsid w:val="00583416"/>
    <w:rsid w:val="00584923"/>
    <w:rsid w:val="00584C3D"/>
    <w:rsid w:val="005874B8"/>
    <w:rsid w:val="00590D70"/>
    <w:rsid w:val="00590FA1"/>
    <w:rsid w:val="00591845"/>
    <w:rsid w:val="005934D6"/>
    <w:rsid w:val="00593FE7"/>
    <w:rsid w:val="00597973"/>
    <w:rsid w:val="005A09D2"/>
    <w:rsid w:val="005A5CB1"/>
    <w:rsid w:val="005B048C"/>
    <w:rsid w:val="005B17D4"/>
    <w:rsid w:val="005B1EE3"/>
    <w:rsid w:val="005B345F"/>
    <w:rsid w:val="005B4232"/>
    <w:rsid w:val="005B4474"/>
    <w:rsid w:val="005B6CAD"/>
    <w:rsid w:val="005B76EA"/>
    <w:rsid w:val="005C27E9"/>
    <w:rsid w:val="005D0300"/>
    <w:rsid w:val="005D0B69"/>
    <w:rsid w:val="005D10EE"/>
    <w:rsid w:val="005D2079"/>
    <w:rsid w:val="005D3C23"/>
    <w:rsid w:val="005D5BDB"/>
    <w:rsid w:val="005E0FC0"/>
    <w:rsid w:val="005E20CB"/>
    <w:rsid w:val="005F20C4"/>
    <w:rsid w:val="005F3105"/>
    <w:rsid w:val="005F41E8"/>
    <w:rsid w:val="005F4E42"/>
    <w:rsid w:val="006021DB"/>
    <w:rsid w:val="00604616"/>
    <w:rsid w:val="006048DE"/>
    <w:rsid w:val="00606283"/>
    <w:rsid w:val="00607BE4"/>
    <w:rsid w:val="006146CD"/>
    <w:rsid w:val="00631458"/>
    <w:rsid w:val="00633A5B"/>
    <w:rsid w:val="00634C5A"/>
    <w:rsid w:val="00634ED4"/>
    <w:rsid w:val="00636AF8"/>
    <w:rsid w:val="00640AD5"/>
    <w:rsid w:val="00640CD5"/>
    <w:rsid w:val="006452AB"/>
    <w:rsid w:val="00650714"/>
    <w:rsid w:val="00652A78"/>
    <w:rsid w:val="00653E39"/>
    <w:rsid w:val="006566F2"/>
    <w:rsid w:val="0066173C"/>
    <w:rsid w:val="006618E7"/>
    <w:rsid w:val="00664640"/>
    <w:rsid w:val="00665075"/>
    <w:rsid w:val="006660AA"/>
    <w:rsid w:val="006666C6"/>
    <w:rsid w:val="00667BE5"/>
    <w:rsid w:val="0067199A"/>
    <w:rsid w:val="0067778D"/>
    <w:rsid w:val="00677A1B"/>
    <w:rsid w:val="00685030"/>
    <w:rsid w:val="00685F64"/>
    <w:rsid w:val="00687C72"/>
    <w:rsid w:val="00693175"/>
    <w:rsid w:val="006948BB"/>
    <w:rsid w:val="006950E9"/>
    <w:rsid w:val="00695C2F"/>
    <w:rsid w:val="006A0426"/>
    <w:rsid w:val="006A1524"/>
    <w:rsid w:val="006A59A0"/>
    <w:rsid w:val="006B22FC"/>
    <w:rsid w:val="006B2E1D"/>
    <w:rsid w:val="006B6A01"/>
    <w:rsid w:val="006C1BBC"/>
    <w:rsid w:val="006C2D49"/>
    <w:rsid w:val="006C30BC"/>
    <w:rsid w:val="006C30C8"/>
    <w:rsid w:val="006C6445"/>
    <w:rsid w:val="006D0644"/>
    <w:rsid w:val="006D2C49"/>
    <w:rsid w:val="006D3A7D"/>
    <w:rsid w:val="006D3B96"/>
    <w:rsid w:val="006D691A"/>
    <w:rsid w:val="006E175F"/>
    <w:rsid w:val="006F00C5"/>
    <w:rsid w:val="007023B9"/>
    <w:rsid w:val="00703A3B"/>
    <w:rsid w:val="0071155A"/>
    <w:rsid w:val="00711A62"/>
    <w:rsid w:val="0071240F"/>
    <w:rsid w:val="007131D1"/>
    <w:rsid w:val="00713BE7"/>
    <w:rsid w:val="0071729C"/>
    <w:rsid w:val="007172F0"/>
    <w:rsid w:val="00727DE2"/>
    <w:rsid w:val="007329F9"/>
    <w:rsid w:val="00732B27"/>
    <w:rsid w:val="00733303"/>
    <w:rsid w:val="00742414"/>
    <w:rsid w:val="00742510"/>
    <w:rsid w:val="00742C39"/>
    <w:rsid w:val="007458CC"/>
    <w:rsid w:val="00746385"/>
    <w:rsid w:val="00753AAA"/>
    <w:rsid w:val="0075422F"/>
    <w:rsid w:val="00761053"/>
    <w:rsid w:val="0076254C"/>
    <w:rsid w:val="007640BC"/>
    <w:rsid w:val="0076482A"/>
    <w:rsid w:val="007716AF"/>
    <w:rsid w:val="0077513D"/>
    <w:rsid w:val="00775C31"/>
    <w:rsid w:val="007838FB"/>
    <w:rsid w:val="0078507F"/>
    <w:rsid w:val="00786881"/>
    <w:rsid w:val="00787A27"/>
    <w:rsid w:val="00796650"/>
    <w:rsid w:val="007A00BD"/>
    <w:rsid w:val="007A07A7"/>
    <w:rsid w:val="007A4B97"/>
    <w:rsid w:val="007A50D5"/>
    <w:rsid w:val="007B22D6"/>
    <w:rsid w:val="007B2DD9"/>
    <w:rsid w:val="007B326E"/>
    <w:rsid w:val="007B5E6F"/>
    <w:rsid w:val="007B6727"/>
    <w:rsid w:val="007C1867"/>
    <w:rsid w:val="007C227D"/>
    <w:rsid w:val="007C2C61"/>
    <w:rsid w:val="007C359A"/>
    <w:rsid w:val="007C3D7A"/>
    <w:rsid w:val="007C6621"/>
    <w:rsid w:val="007D247D"/>
    <w:rsid w:val="007D370F"/>
    <w:rsid w:val="007D531F"/>
    <w:rsid w:val="007D557C"/>
    <w:rsid w:val="007E29F8"/>
    <w:rsid w:val="007E4BA6"/>
    <w:rsid w:val="007E59D5"/>
    <w:rsid w:val="007E781A"/>
    <w:rsid w:val="007F08A4"/>
    <w:rsid w:val="007F2354"/>
    <w:rsid w:val="007F2E56"/>
    <w:rsid w:val="007F513F"/>
    <w:rsid w:val="007F69D2"/>
    <w:rsid w:val="007F6B5B"/>
    <w:rsid w:val="00804539"/>
    <w:rsid w:val="00805C81"/>
    <w:rsid w:val="00807D94"/>
    <w:rsid w:val="00812D26"/>
    <w:rsid w:val="0081427A"/>
    <w:rsid w:val="008158EA"/>
    <w:rsid w:val="008164B3"/>
    <w:rsid w:val="008209E2"/>
    <w:rsid w:val="00822BBE"/>
    <w:rsid w:val="00825EE1"/>
    <w:rsid w:val="008316DB"/>
    <w:rsid w:val="00834A90"/>
    <w:rsid w:val="00834C49"/>
    <w:rsid w:val="008350DC"/>
    <w:rsid w:val="008425D7"/>
    <w:rsid w:val="008447F9"/>
    <w:rsid w:val="00845044"/>
    <w:rsid w:val="0085178A"/>
    <w:rsid w:val="00854D7F"/>
    <w:rsid w:val="00866B3E"/>
    <w:rsid w:val="00866BFD"/>
    <w:rsid w:val="00874AAE"/>
    <w:rsid w:val="00875B83"/>
    <w:rsid w:val="008768FE"/>
    <w:rsid w:val="00877F87"/>
    <w:rsid w:val="00880748"/>
    <w:rsid w:val="00882AAF"/>
    <w:rsid w:val="0088360A"/>
    <w:rsid w:val="00894D8C"/>
    <w:rsid w:val="008963FE"/>
    <w:rsid w:val="00897047"/>
    <w:rsid w:val="008A036E"/>
    <w:rsid w:val="008B0A26"/>
    <w:rsid w:val="008B4C24"/>
    <w:rsid w:val="008C490C"/>
    <w:rsid w:val="008C4ABC"/>
    <w:rsid w:val="008D60E2"/>
    <w:rsid w:val="008E08C9"/>
    <w:rsid w:val="008E2AED"/>
    <w:rsid w:val="008E5B94"/>
    <w:rsid w:val="008F3927"/>
    <w:rsid w:val="008F7183"/>
    <w:rsid w:val="00900C61"/>
    <w:rsid w:val="00904F8F"/>
    <w:rsid w:val="0090538D"/>
    <w:rsid w:val="00905DF2"/>
    <w:rsid w:val="0090614B"/>
    <w:rsid w:val="0092549D"/>
    <w:rsid w:val="009254DD"/>
    <w:rsid w:val="00925797"/>
    <w:rsid w:val="00926FB1"/>
    <w:rsid w:val="009270A5"/>
    <w:rsid w:val="009270BD"/>
    <w:rsid w:val="0092723F"/>
    <w:rsid w:val="009275CD"/>
    <w:rsid w:val="00930FB4"/>
    <w:rsid w:val="00935B32"/>
    <w:rsid w:val="00944A5B"/>
    <w:rsid w:val="00947809"/>
    <w:rsid w:val="009539D6"/>
    <w:rsid w:val="009551BE"/>
    <w:rsid w:val="00962ED9"/>
    <w:rsid w:val="009729B3"/>
    <w:rsid w:val="00973E1D"/>
    <w:rsid w:val="00974C4D"/>
    <w:rsid w:val="00977256"/>
    <w:rsid w:val="009774B9"/>
    <w:rsid w:val="009817E5"/>
    <w:rsid w:val="0098399C"/>
    <w:rsid w:val="00993A75"/>
    <w:rsid w:val="00994AE8"/>
    <w:rsid w:val="00995FAA"/>
    <w:rsid w:val="009974A1"/>
    <w:rsid w:val="009A059D"/>
    <w:rsid w:val="009A1D0A"/>
    <w:rsid w:val="009A4817"/>
    <w:rsid w:val="009A5479"/>
    <w:rsid w:val="009A6601"/>
    <w:rsid w:val="009A7CC4"/>
    <w:rsid w:val="009B013A"/>
    <w:rsid w:val="009B349B"/>
    <w:rsid w:val="009B523C"/>
    <w:rsid w:val="009C3604"/>
    <w:rsid w:val="009C5125"/>
    <w:rsid w:val="009D1E97"/>
    <w:rsid w:val="009D2272"/>
    <w:rsid w:val="009D3A98"/>
    <w:rsid w:val="009E0029"/>
    <w:rsid w:val="009E5A99"/>
    <w:rsid w:val="009F15C7"/>
    <w:rsid w:val="009F2BC0"/>
    <w:rsid w:val="009F3FDC"/>
    <w:rsid w:val="009F57B6"/>
    <w:rsid w:val="009F6F1D"/>
    <w:rsid w:val="009F7839"/>
    <w:rsid w:val="00A03CE1"/>
    <w:rsid w:val="00A05ED9"/>
    <w:rsid w:val="00A06103"/>
    <w:rsid w:val="00A0708A"/>
    <w:rsid w:val="00A143D3"/>
    <w:rsid w:val="00A17BD6"/>
    <w:rsid w:val="00A2165C"/>
    <w:rsid w:val="00A23966"/>
    <w:rsid w:val="00A30737"/>
    <w:rsid w:val="00A31CE9"/>
    <w:rsid w:val="00A342ED"/>
    <w:rsid w:val="00A34AEE"/>
    <w:rsid w:val="00A41F12"/>
    <w:rsid w:val="00A42C01"/>
    <w:rsid w:val="00A47ADA"/>
    <w:rsid w:val="00A511B0"/>
    <w:rsid w:val="00A52CC2"/>
    <w:rsid w:val="00A56EA0"/>
    <w:rsid w:val="00A65AAF"/>
    <w:rsid w:val="00A65D72"/>
    <w:rsid w:val="00A67940"/>
    <w:rsid w:val="00A70F96"/>
    <w:rsid w:val="00A73CE0"/>
    <w:rsid w:val="00A75792"/>
    <w:rsid w:val="00A76C72"/>
    <w:rsid w:val="00A80725"/>
    <w:rsid w:val="00A80897"/>
    <w:rsid w:val="00A81462"/>
    <w:rsid w:val="00A84C66"/>
    <w:rsid w:val="00A85302"/>
    <w:rsid w:val="00A866A9"/>
    <w:rsid w:val="00AA23CB"/>
    <w:rsid w:val="00AA28A6"/>
    <w:rsid w:val="00AA42A1"/>
    <w:rsid w:val="00AA44CB"/>
    <w:rsid w:val="00AA7FB4"/>
    <w:rsid w:val="00AB0060"/>
    <w:rsid w:val="00AB139F"/>
    <w:rsid w:val="00AB1D69"/>
    <w:rsid w:val="00AB21F9"/>
    <w:rsid w:val="00AB31FB"/>
    <w:rsid w:val="00AB4F51"/>
    <w:rsid w:val="00AB5670"/>
    <w:rsid w:val="00AB702F"/>
    <w:rsid w:val="00AC276D"/>
    <w:rsid w:val="00AC5EB9"/>
    <w:rsid w:val="00AC62AB"/>
    <w:rsid w:val="00AD4EA6"/>
    <w:rsid w:val="00AD5954"/>
    <w:rsid w:val="00AD73F7"/>
    <w:rsid w:val="00AD7DB6"/>
    <w:rsid w:val="00AE23BC"/>
    <w:rsid w:val="00AE4BB8"/>
    <w:rsid w:val="00AE7431"/>
    <w:rsid w:val="00AF1BE1"/>
    <w:rsid w:val="00AF2291"/>
    <w:rsid w:val="00AF375B"/>
    <w:rsid w:val="00AF4CE2"/>
    <w:rsid w:val="00AF4FA4"/>
    <w:rsid w:val="00AF5AA8"/>
    <w:rsid w:val="00AF7FCD"/>
    <w:rsid w:val="00B02CBD"/>
    <w:rsid w:val="00B03534"/>
    <w:rsid w:val="00B04002"/>
    <w:rsid w:val="00B06B80"/>
    <w:rsid w:val="00B13D4E"/>
    <w:rsid w:val="00B16269"/>
    <w:rsid w:val="00B17093"/>
    <w:rsid w:val="00B230BF"/>
    <w:rsid w:val="00B234AE"/>
    <w:rsid w:val="00B27A90"/>
    <w:rsid w:val="00B3061C"/>
    <w:rsid w:val="00B32C70"/>
    <w:rsid w:val="00B35F8C"/>
    <w:rsid w:val="00B36D4A"/>
    <w:rsid w:val="00B4028C"/>
    <w:rsid w:val="00B50298"/>
    <w:rsid w:val="00B5144E"/>
    <w:rsid w:val="00B53880"/>
    <w:rsid w:val="00B56552"/>
    <w:rsid w:val="00B573A7"/>
    <w:rsid w:val="00B62468"/>
    <w:rsid w:val="00B62E55"/>
    <w:rsid w:val="00B63D8D"/>
    <w:rsid w:val="00B66D9C"/>
    <w:rsid w:val="00B7322C"/>
    <w:rsid w:val="00B74115"/>
    <w:rsid w:val="00B75DC6"/>
    <w:rsid w:val="00B77563"/>
    <w:rsid w:val="00B86BF0"/>
    <w:rsid w:val="00B9281F"/>
    <w:rsid w:val="00B94D17"/>
    <w:rsid w:val="00B97464"/>
    <w:rsid w:val="00B97747"/>
    <w:rsid w:val="00BA099D"/>
    <w:rsid w:val="00BA195C"/>
    <w:rsid w:val="00BA433F"/>
    <w:rsid w:val="00BA466E"/>
    <w:rsid w:val="00BA60DA"/>
    <w:rsid w:val="00BB3D1F"/>
    <w:rsid w:val="00BB6AEA"/>
    <w:rsid w:val="00BC0B7D"/>
    <w:rsid w:val="00BC160B"/>
    <w:rsid w:val="00BC4626"/>
    <w:rsid w:val="00BC4DF2"/>
    <w:rsid w:val="00BC7EF9"/>
    <w:rsid w:val="00BD7ADB"/>
    <w:rsid w:val="00BD7F33"/>
    <w:rsid w:val="00BE2D18"/>
    <w:rsid w:val="00BE77F1"/>
    <w:rsid w:val="00BF18C7"/>
    <w:rsid w:val="00BF53EB"/>
    <w:rsid w:val="00BF587F"/>
    <w:rsid w:val="00C0122D"/>
    <w:rsid w:val="00C106EF"/>
    <w:rsid w:val="00C117C1"/>
    <w:rsid w:val="00C12665"/>
    <w:rsid w:val="00C15548"/>
    <w:rsid w:val="00C236D9"/>
    <w:rsid w:val="00C25FC1"/>
    <w:rsid w:val="00C26088"/>
    <w:rsid w:val="00C266EE"/>
    <w:rsid w:val="00C26734"/>
    <w:rsid w:val="00C31D75"/>
    <w:rsid w:val="00C31F75"/>
    <w:rsid w:val="00C34F36"/>
    <w:rsid w:val="00C35F97"/>
    <w:rsid w:val="00C469CF"/>
    <w:rsid w:val="00C52219"/>
    <w:rsid w:val="00C55424"/>
    <w:rsid w:val="00C55BA6"/>
    <w:rsid w:val="00C6190B"/>
    <w:rsid w:val="00C62740"/>
    <w:rsid w:val="00C66CEB"/>
    <w:rsid w:val="00C77CD8"/>
    <w:rsid w:val="00C8167A"/>
    <w:rsid w:val="00C851B4"/>
    <w:rsid w:val="00C90928"/>
    <w:rsid w:val="00C9111A"/>
    <w:rsid w:val="00C93AFD"/>
    <w:rsid w:val="00C9611F"/>
    <w:rsid w:val="00CA2D3F"/>
    <w:rsid w:val="00CA7ED8"/>
    <w:rsid w:val="00CB31DF"/>
    <w:rsid w:val="00CB39CF"/>
    <w:rsid w:val="00CB5F15"/>
    <w:rsid w:val="00CB5F5E"/>
    <w:rsid w:val="00CB63A4"/>
    <w:rsid w:val="00CC0C57"/>
    <w:rsid w:val="00CC2273"/>
    <w:rsid w:val="00CC31AD"/>
    <w:rsid w:val="00CC38CC"/>
    <w:rsid w:val="00CC4264"/>
    <w:rsid w:val="00CC63E3"/>
    <w:rsid w:val="00CC63F9"/>
    <w:rsid w:val="00CD2718"/>
    <w:rsid w:val="00CD7CB8"/>
    <w:rsid w:val="00CE3FAE"/>
    <w:rsid w:val="00CE5444"/>
    <w:rsid w:val="00CF05CB"/>
    <w:rsid w:val="00CF0D5D"/>
    <w:rsid w:val="00CF29F4"/>
    <w:rsid w:val="00CF3477"/>
    <w:rsid w:val="00D04BB4"/>
    <w:rsid w:val="00D05953"/>
    <w:rsid w:val="00D05B4C"/>
    <w:rsid w:val="00D060BD"/>
    <w:rsid w:val="00D06F22"/>
    <w:rsid w:val="00D07C7A"/>
    <w:rsid w:val="00D17322"/>
    <w:rsid w:val="00D22CC4"/>
    <w:rsid w:val="00D23C3F"/>
    <w:rsid w:val="00D23E0F"/>
    <w:rsid w:val="00D241AE"/>
    <w:rsid w:val="00D2536A"/>
    <w:rsid w:val="00D3165A"/>
    <w:rsid w:val="00D331BB"/>
    <w:rsid w:val="00D35EE8"/>
    <w:rsid w:val="00D379E3"/>
    <w:rsid w:val="00D4042C"/>
    <w:rsid w:val="00D40AE8"/>
    <w:rsid w:val="00D41A8A"/>
    <w:rsid w:val="00D42AC4"/>
    <w:rsid w:val="00D431E9"/>
    <w:rsid w:val="00D45BB4"/>
    <w:rsid w:val="00D45CE5"/>
    <w:rsid w:val="00D473D3"/>
    <w:rsid w:val="00D51CF7"/>
    <w:rsid w:val="00D52203"/>
    <w:rsid w:val="00D528A0"/>
    <w:rsid w:val="00D52B5B"/>
    <w:rsid w:val="00D53094"/>
    <w:rsid w:val="00D57A83"/>
    <w:rsid w:val="00D57D78"/>
    <w:rsid w:val="00D701CF"/>
    <w:rsid w:val="00D75826"/>
    <w:rsid w:val="00D75A4D"/>
    <w:rsid w:val="00D83272"/>
    <w:rsid w:val="00D85FF6"/>
    <w:rsid w:val="00D91293"/>
    <w:rsid w:val="00D93322"/>
    <w:rsid w:val="00D97A03"/>
    <w:rsid w:val="00D97C97"/>
    <w:rsid w:val="00DA3B5F"/>
    <w:rsid w:val="00DA4C8D"/>
    <w:rsid w:val="00DA7004"/>
    <w:rsid w:val="00DB2011"/>
    <w:rsid w:val="00DB3096"/>
    <w:rsid w:val="00DB4E8E"/>
    <w:rsid w:val="00DB5FD7"/>
    <w:rsid w:val="00DB668A"/>
    <w:rsid w:val="00DB7A3D"/>
    <w:rsid w:val="00DB7BCF"/>
    <w:rsid w:val="00DC05E1"/>
    <w:rsid w:val="00DC5CD7"/>
    <w:rsid w:val="00DD12CB"/>
    <w:rsid w:val="00DD1BAC"/>
    <w:rsid w:val="00DD2B01"/>
    <w:rsid w:val="00DD3EFD"/>
    <w:rsid w:val="00DE160C"/>
    <w:rsid w:val="00DE271C"/>
    <w:rsid w:val="00DE4A6C"/>
    <w:rsid w:val="00DE58C4"/>
    <w:rsid w:val="00DE60C2"/>
    <w:rsid w:val="00DE6B3C"/>
    <w:rsid w:val="00DF09CA"/>
    <w:rsid w:val="00DF1218"/>
    <w:rsid w:val="00DF3F8B"/>
    <w:rsid w:val="00DF6018"/>
    <w:rsid w:val="00E00CE1"/>
    <w:rsid w:val="00E0165B"/>
    <w:rsid w:val="00E02B7B"/>
    <w:rsid w:val="00E0558F"/>
    <w:rsid w:val="00E0646E"/>
    <w:rsid w:val="00E123C9"/>
    <w:rsid w:val="00E131AA"/>
    <w:rsid w:val="00E13449"/>
    <w:rsid w:val="00E16AFF"/>
    <w:rsid w:val="00E3095B"/>
    <w:rsid w:val="00E31485"/>
    <w:rsid w:val="00E3481C"/>
    <w:rsid w:val="00E36745"/>
    <w:rsid w:val="00E42120"/>
    <w:rsid w:val="00E42A7A"/>
    <w:rsid w:val="00E42C1E"/>
    <w:rsid w:val="00E44288"/>
    <w:rsid w:val="00E460B0"/>
    <w:rsid w:val="00E47652"/>
    <w:rsid w:val="00E5327A"/>
    <w:rsid w:val="00E553A8"/>
    <w:rsid w:val="00E55918"/>
    <w:rsid w:val="00E57934"/>
    <w:rsid w:val="00E758D6"/>
    <w:rsid w:val="00E76992"/>
    <w:rsid w:val="00E80C24"/>
    <w:rsid w:val="00E871E2"/>
    <w:rsid w:val="00E9219D"/>
    <w:rsid w:val="00E9525A"/>
    <w:rsid w:val="00E95B77"/>
    <w:rsid w:val="00E95B83"/>
    <w:rsid w:val="00E96243"/>
    <w:rsid w:val="00EA01F8"/>
    <w:rsid w:val="00EA12FC"/>
    <w:rsid w:val="00EA2523"/>
    <w:rsid w:val="00EB705F"/>
    <w:rsid w:val="00EC53CF"/>
    <w:rsid w:val="00EC6BF9"/>
    <w:rsid w:val="00EC7C31"/>
    <w:rsid w:val="00ED19A9"/>
    <w:rsid w:val="00ED4FD9"/>
    <w:rsid w:val="00ED6C3A"/>
    <w:rsid w:val="00EE0A7F"/>
    <w:rsid w:val="00EE1EAA"/>
    <w:rsid w:val="00EE2151"/>
    <w:rsid w:val="00EE3A29"/>
    <w:rsid w:val="00F014BD"/>
    <w:rsid w:val="00F01674"/>
    <w:rsid w:val="00F01D34"/>
    <w:rsid w:val="00F04F0C"/>
    <w:rsid w:val="00F06713"/>
    <w:rsid w:val="00F06F08"/>
    <w:rsid w:val="00F111ED"/>
    <w:rsid w:val="00F1326F"/>
    <w:rsid w:val="00F133AB"/>
    <w:rsid w:val="00F16698"/>
    <w:rsid w:val="00F1716A"/>
    <w:rsid w:val="00F25A13"/>
    <w:rsid w:val="00F304C5"/>
    <w:rsid w:val="00F3058D"/>
    <w:rsid w:val="00F31C05"/>
    <w:rsid w:val="00F34B27"/>
    <w:rsid w:val="00F42704"/>
    <w:rsid w:val="00F42CB7"/>
    <w:rsid w:val="00F52214"/>
    <w:rsid w:val="00F56D8C"/>
    <w:rsid w:val="00F60986"/>
    <w:rsid w:val="00F62CF6"/>
    <w:rsid w:val="00F62DF7"/>
    <w:rsid w:val="00F653E4"/>
    <w:rsid w:val="00F656AD"/>
    <w:rsid w:val="00F7150B"/>
    <w:rsid w:val="00F735D8"/>
    <w:rsid w:val="00F73F74"/>
    <w:rsid w:val="00F740D0"/>
    <w:rsid w:val="00F74184"/>
    <w:rsid w:val="00F76838"/>
    <w:rsid w:val="00F817F5"/>
    <w:rsid w:val="00F84815"/>
    <w:rsid w:val="00F84D32"/>
    <w:rsid w:val="00F91D7A"/>
    <w:rsid w:val="00F96A34"/>
    <w:rsid w:val="00FA10D9"/>
    <w:rsid w:val="00FA14C1"/>
    <w:rsid w:val="00FA1554"/>
    <w:rsid w:val="00FA3ECC"/>
    <w:rsid w:val="00FA528D"/>
    <w:rsid w:val="00FA5C72"/>
    <w:rsid w:val="00FB0729"/>
    <w:rsid w:val="00FB09CB"/>
    <w:rsid w:val="00FB1F77"/>
    <w:rsid w:val="00FB4343"/>
    <w:rsid w:val="00FB53E1"/>
    <w:rsid w:val="00FC31F8"/>
    <w:rsid w:val="00FC4121"/>
    <w:rsid w:val="00FC5176"/>
    <w:rsid w:val="00FC5239"/>
    <w:rsid w:val="00FC5BD7"/>
    <w:rsid w:val="00FC64DD"/>
    <w:rsid w:val="00FC7655"/>
    <w:rsid w:val="00FD1F93"/>
    <w:rsid w:val="00FD2368"/>
    <w:rsid w:val="00FD2CEC"/>
    <w:rsid w:val="00FD6544"/>
    <w:rsid w:val="00FD6E69"/>
    <w:rsid w:val="00FD7221"/>
    <w:rsid w:val="00FD78EC"/>
    <w:rsid w:val="00FD7C78"/>
    <w:rsid w:val="00FE0837"/>
    <w:rsid w:val="00FE0A9F"/>
    <w:rsid w:val="00FE0C03"/>
    <w:rsid w:val="00FE132D"/>
    <w:rsid w:val="00FE2641"/>
    <w:rsid w:val="00FE548F"/>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15:chartTrackingRefBased/>
  <w15:docId w15:val="{0A3BC6C7-7511-43F7-8827-0E5A36C4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 w:type="character" w:styleId="Hipervnculo">
    <w:name w:val="Hyperlink"/>
    <w:uiPriority w:val="99"/>
    <w:semiHidden/>
    <w:unhideWhenUsed/>
    <w:rsid w:val="009F6F1D"/>
    <w:rPr>
      <w:color w:val="0000FF"/>
      <w:u w:val="single"/>
    </w:rPr>
  </w:style>
  <w:style w:type="character" w:styleId="Hipervnculovisitado">
    <w:name w:val="FollowedHyperlink"/>
    <w:uiPriority w:val="99"/>
    <w:semiHidden/>
    <w:unhideWhenUsed/>
    <w:rsid w:val="009F6F1D"/>
    <w:rPr>
      <w:color w:val="800080"/>
      <w:u w:val="single"/>
    </w:rPr>
  </w:style>
  <w:style w:type="paragraph" w:customStyle="1" w:styleId="xl65">
    <w:name w:val="xl65"/>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6">
    <w:name w:val="xl66"/>
    <w:basedOn w:val="Normal"/>
    <w:rsid w:val="009F6F1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7">
    <w:name w:val="xl67"/>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9">
    <w:name w:val="xl69"/>
    <w:basedOn w:val="Normal"/>
    <w:rsid w:val="009F6F1D"/>
    <w:pPr>
      <w:spacing w:before="100" w:beforeAutospacing="1" w:after="100" w:afterAutospacing="1" w:line="240" w:lineRule="auto"/>
    </w:pPr>
    <w:rPr>
      <w:rFonts w:ascii="Times New Roman" w:eastAsia="Times New Roman" w:hAnsi="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88">
      <w:bodyDiv w:val="1"/>
      <w:marLeft w:val="0"/>
      <w:marRight w:val="0"/>
      <w:marTop w:val="0"/>
      <w:marBottom w:val="0"/>
      <w:divBdr>
        <w:top w:val="none" w:sz="0" w:space="0" w:color="auto"/>
        <w:left w:val="none" w:sz="0" w:space="0" w:color="auto"/>
        <w:bottom w:val="none" w:sz="0" w:space="0" w:color="auto"/>
        <w:right w:val="none" w:sz="0" w:space="0" w:color="auto"/>
      </w:divBdr>
    </w:div>
    <w:div w:id="72317688">
      <w:bodyDiv w:val="1"/>
      <w:marLeft w:val="0"/>
      <w:marRight w:val="0"/>
      <w:marTop w:val="0"/>
      <w:marBottom w:val="0"/>
      <w:divBdr>
        <w:top w:val="none" w:sz="0" w:space="0" w:color="auto"/>
        <w:left w:val="none" w:sz="0" w:space="0" w:color="auto"/>
        <w:bottom w:val="none" w:sz="0" w:space="0" w:color="auto"/>
        <w:right w:val="none" w:sz="0" w:space="0" w:color="auto"/>
      </w:divBdr>
    </w:div>
    <w:div w:id="179512530">
      <w:bodyDiv w:val="1"/>
      <w:marLeft w:val="0"/>
      <w:marRight w:val="0"/>
      <w:marTop w:val="0"/>
      <w:marBottom w:val="0"/>
      <w:divBdr>
        <w:top w:val="none" w:sz="0" w:space="0" w:color="auto"/>
        <w:left w:val="none" w:sz="0" w:space="0" w:color="auto"/>
        <w:bottom w:val="none" w:sz="0" w:space="0" w:color="auto"/>
        <w:right w:val="none" w:sz="0" w:space="0" w:color="auto"/>
      </w:divBdr>
    </w:div>
    <w:div w:id="195192372">
      <w:bodyDiv w:val="1"/>
      <w:marLeft w:val="0"/>
      <w:marRight w:val="0"/>
      <w:marTop w:val="0"/>
      <w:marBottom w:val="0"/>
      <w:divBdr>
        <w:top w:val="none" w:sz="0" w:space="0" w:color="auto"/>
        <w:left w:val="none" w:sz="0" w:space="0" w:color="auto"/>
        <w:bottom w:val="none" w:sz="0" w:space="0" w:color="auto"/>
        <w:right w:val="none" w:sz="0" w:space="0" w:color="auto"/>
      </w:divBdr>
    </w:div>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373113897">
      <w:bodyDiv w:val="1"/>
      <w:marLeft w:val="0"/>
      <w:marRight w:val="0"/>
      <w:marTop w:val="0"/>
      <w:marBottom w:val="0"/>
      <w:divBdr>
        <w:top w:val="none" w:sz="0" w:space="0" w:color="auto"/>
        <w:left w:val="none" w:sz="0" w:space="0" w:color="auto"/>
        <w:bottom w:val="none" w:sz="0" w:space="0" w:color="auto"/>
        <w:right w:val="none" w:sz="0" w:space="0" w:color="auto"/>
      </w:divBdr>
    </w:div>
    <w:div w:id="403601597">
      <w:bodyDiv w:val="1"/>
      <w:marLeft w:val="0"/>
      <w:marRight w:val="0"/>
      <w:marTop w:val="0"/>
      <w:marBottom w:val="0"/>
      <w:divBdr>
        <w:top w:val="none" w:sz="0" w:space="0" w:color="auto"/>
        <w:left w:val="none" w:sz="0" w:space="0" w:color="auto"/>
        <w:bottom w:val="none" w:sz="0" w:space="0" w:color="auto"/>
        <w:right w:val="none" w:sz="0" w:space="0" w:color="auto"/>
      </w:divBdr>
    </w:div>
    <w:div w:id="440078607">
      <w:bodyDiv w:val="1"/>
      <w:marLeft w:val="0"/>
      <w:marRight w:val="0"/>
      <w:marTop w:val="0"/>
      <w:marBottom w:val="0"/>
      <w:divBdr>
        <w:top w:val="none" w:sz="0" w:space="0" w:color="auto"/>
        <w:left w:val="none" w:sz="0" w:space="0" w:color="auto"/>
        <w:bottom w:val="none" w:sz="0" w:space="0" w:color="auto"/>
        <w:right w:val="none" w:sz="0" w:space="0" w:color="auto"/>
      </w:divBdr>
    </w:div>
    <w:div w:id="507712726">
      <w:bodyDiv w:val="1"/>
      <w:marLeft w:val="0"/>
      <w:marRight w:val="0"/>
      <w:marTop w:val="0"/>
      <w:marBottom w:val="0"/>
      <w:divBdr>
        <w:top w:val="none" w:sz="0" w:space="0" w:color="auto"/>
        <w:left w:val="none" w:sz="0" w:space="0" w:color="auto"/>
        <w:bottom w:val="none" w:sz="0" w:space="0" w:color="auto"/>
        <w:right w:val="none" w:sz="0" w:space="0" w:color="auto"/>
      </w:divBdr>
    </w:div>
    <w:div w:id="526870714">
      <w:bodyDiv w:val="1"/>
      <w:marLeft w:val="0"/>
      <w:marRight w:val="0"/>
      <w:marTop w:val="0"/>
      <w:marBottom w:val="0"/>
      <w:divBdr>
        <w:top w:val="none" w:sz="0" w:space="0" w:color="auto"/>
        <w:left w:val="none" w:sz="0" w:space="0" w:color="auto"/>
        <w:bottom w:val="none" w:sz="0" w:space="0" w:color="auto"/>
        <w:right w:val="none" w:sz="0" w:space="0" w:color="auto"/>
      </w:divBdr>
    </w:div>
    <w:div w:id="545335835">
      <w:bodyDiv w:val="1"/>
      <w:marLeft w:val="0"/>
      <w:marRight w:val="0"/>
      <w:marTop w:val="0"/>
      <w:marBottom w:val="0"/>
      <w:divBdr>
        <w:top w:val="none" w:sz="0" w:space="0" w:color="auto"/>
        <w:left w:val="none" w:sz="0" w:space="0" w:color="auto"/>
        <w:bottom w:val="none" w:sz="0" w:space="0" w:color="auto"/>
        <w:right w:val="none" w:sz="0" w:space="0" w:color="auto"/>
      </w:divBdr>
    </w:div>
    <w:div w:id="563377298">
      <w:bodyDiv w:val="1"/>
      <w:marLeft w:val="0"/>
      <w:marRight w:val="0"/>
      <w:marTop w:val="0"/>
      <w:marBottom w:val="0"/>
      <w:divBdr>
        <w:top w:val="none" w:sz="0" w:space="0" w:color="auto"/>
        <w:left w:val="none" w:sz="0" w:space="0" w:color="auto"/>
        <w:bottom w:val="none" w:sz="0" w:space="0" w:color="auto"/>
        <w:right w:val="none" w:sz="0" w:space="0" w:color="auto"/>
      </w:divBdr>
    </w:div>
    <w:div w:id="593703747">
      <w:bodyDiv w:val="1"/>
      <w:marLeft w:val="0"/>
      <w:marRight w:val="0"/>
      <w:marTop w:val="0"/>
      <w:marBottom w:val="0"/>
      <w:divBdr>
        <w:top w:val="none" w:sz="0" w:space="0" w:color="auto"/>
        <w:left w:val="none" w:sz="0" w:space="0" w:color="auto"/>
        <w:bottom w:val="none" w:sz="0" w:space="0" w:color="auto"/>
        <w:right w:val="none" w:sz="0" w:space="0" w:color="auto"/>
      </w:divBdr>
    </w:div>
    <w:div w:id="596407833">
      <w:bodyDiv w:val="1"/>
      <w:marLeft w:val="0"/>
      <w:marRight w:val="0"/>
      <w:marTop w:val="0"/>
      <w:marBottom w:val="0"/>
      <w:divBdr>
        <w:top w:val="none" w:sz="0" w:space="0" w:color="auto"/>
        <w:left w:val="none" w:sz="0" w:space="0" w:color="auto"/>
        <w:bottom w:val="none" w:sz="0" w:space="0" w:color="auto"/>
        <w:right w:val="none" w:sz="0" w:space="0" w:color="auto"/>
      </w:divBdr>
    </w:div>
    <w:div w:id="647898555">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735397029">
      <w:bodyDiv w:val="1"/>
      <w:marLeft w:val="0"/>
      <w:marRight w:val="0"/>
      <w:marTop w:val="0"/>
      <w:marBottom w:val="0"/>
      <w:divBdr>
        <w:top w:val="none" w:sz="0" w:space="0" w:color="auto"/>
        <w:left w:val="none" w:sz="0" w:space="0" w:color="auto"/>
        <w:bottom w:val="none" w:sz="0" w:space="0" w:color="auto"/>
        <w:right w:val="none" w:sz="0" w:space="0" w:color="auto"/>
      </w:divBdr>
    </w:div>
    <w:div w:id="841167929">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028063965">
      <w:bodyDiv w:val="1"/>
      <w:marLeft w:val="0"/>
      <w:marRight w:val="0"/>
      <w:marTop w:val="0"/>
      <w:marBottom w:val="0"/>
      <w:divBdr>
        <w:top w:val="none" w:sz="0" w:space="0" w:color="auto"/>
        <w:left w:val="none" w:sz="0" w:space="0" w:color="auto"/>
        <w:bottom w:val="none" w:sz="0" w:space="0" w:color="auto"/>
        <w:right w:val="none" w:sz="0" w:space="0" w:color="auto"/>
      </w:divBdr>
    </w:div>
    <w:div w:id="1100833475">
      <w:bodyDiv w:val="1"/>
      <w:marLeft w:val="0"/>
      <w:marRight w:val="0"/>
      <w:marTop w:val="0"/>
      <w:marBottom w:val="0"/>
      <w:divBdr>
        <w:top w:val="none" w:sz="0" w:space="0" w:color="auto"/>
        <w:left w:val="none" w:sz="0" w:space="0" w:color="auto"/>
        <w:bottom w:val="none" w:sz="0" w:space="0" w:color="auto"/>
        <w:right w:val="none" w:sz="0" w:space="0" w:color="auto"/>
      </w:divBdr>
    </w:div>
    <w:div w:id="1102729547">
      <w:bodyDiv w:val="1"/>
      <w:marLeft w:val="0"/>
      <w:marRight w:val="0"/>
      <w:marTop w:val="0"/>
      <w:marBottom w:val="0"/>
      <w:divBdr>
        <w:top w:val="none" w:sz="0" w:space="0" w:color="auto"/>
        <w:left w:val="none" w:sz="0" w:space="0" w:color="auto"/>
        <w:bottom w:val="none" w:sz="0" w:space="0" w:color="auto"/>
        <w:right w:val="none" w:sz="0" w:space="0" w:color="auto"/>
      </w:divBdr>
    </w:div>
    <w:div w:id="1181815057">
      <w:bodyDiv w:val="1"/>
      <w:marLeft w:val="0"/>
      <w:marRight w:val="0"/>
      <w:marTop w:val="0"/>
      <w:marBottom w:val="0"/>
      <w:divBdr>
        <w:top w:val="none" w:sz="0" w:space="0" w:color="auto"/>
        <w:left w:val="none" w:sz="0" w:space="0" w:color="auto"/>
        <w:bottom w:val="none" w:sz="0" w:space="0" w:color="auto"/>
        <w:right w:val="none" w:sz="0" w:space="0" w:color="auto"/>
      </w:divBdr>
    </w:div>
    <w:div w:id="1207138635">
      <w:bodyDiv w:val="1"/>
      <w:marLeft w:val="0"/>
      <w:marRight w:val="0"/>
      <w:marTop w:val="0"/>
      <w:marBottom w:val="0"/>
      <w:divBdr>
        <w:top w:val="none" w:sz="0" w:space="0" w:color="auto"/>
        <w:left w:val="none" w:sz="0" w:space="0" w:color="auto"/>
        <w:bottom w:val="none" w:sz="0" w:space="0" w:color="auto"/>
        <w:right w:val="none" w:sz="0" w:space="0" w:color="auto"/>
      </w:divBdr>
    </w:div>
    <w:div w:id="1226603289">
      <w:bodyDiv w:val="1"/>
      <w:marLeft w:val="0"/>
      <w:marRight w:val="0"/>
      <w:marTop w:val="0"/>
      <w:marBottom w:val="0"/>
      <w:divBdr>
        <w:top w:val="none" w:sz="0" w:space="0" w:color="auto"/>
        <w:left w:val="none" w:sz="0" w:space="0" w:color="auto"/>
        <w:bottom w:val="none" w:sz="0" w:space="0" w:color="auto"/>
        <w:right w:val="none" w:sz="0" w:space="0" w:color="auto"/>
      </w:divBdr>
    </w:div>
    <w:div w:id="1236017285">
      <w:bodyDiv w:val="1"/>
      <w:marLeft w:val="0"/>
      <w:marRight w:val="0"/>
      <w:marTop w:val="0"/>
      <w:marBottom w:val="0"/>
      <w:divBdr>
        <w:top w:val="none" w:sz="0" w:space="0" w:color="auto"/>
        <w:left w:val="none" w:sz="0" w:space="0" w:color="auto"/>
        <w:bottom w:val="none" w:sz="0" w:space="0" w:color="auto"/>
        <w:right w:val="none" w:sz="0" w:space="0" w:color="auto"/>
      </w:divBdr>
    </w:div>
    <w:div w:id="1241215093">
      <w:bodyDiv w:val="1"/>
      <w:marLeft w:val="0"/>
      <w:marRight w:val="0"/>
      <w:marTop w:val="0"/>
      <w:marBottom w:val="0"/>
      <w:divBdr>
        <w:top w:val="none" w:sz="0" w:space="0" w:color="auto"/>
        <w:left w:val="none" w:sz="0" w:space="0" w:color="auto"/>
        <w:bottom w:val="none" w:sz="0" w:space="0" w:color="auto"/>
        <w:right w:val="none" w:sz="0" w:space="0" w:color="auto"/>
      </w:divBdr>
    </w:div>
    <w:div w:id="1579555285">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 w:id="1643656196">
      <w:bodyDiv w:val="1"/>
      <w:marLeft w:val="0"/>
      <w:marRight w:val="0"/>
      <w:marTop w:val="0"/>
      <w:marBottom w:val="0"/>
      <w:divBdr>
        <w:top w:val="none" w:sz="0" w:space="0" w:color="auto"/>
        <w:left w:val="none" w:sz="0" w:space="0" w:color="auto"/>
        <w:bottom w:val="none" w:sz="0" w:space="0" w:color="auto"/>
        <w:right w:val="none" w:sz="0" w:space="0" w:color="auto"/>
      </w:divBdr>
    </w:div>
    <w:div w:id="1651517393">
      <w:bodyDiv w:val="1"/>
      <w:marLeft w:val="0"/>
      <w:marRight w:val="0"/>
      <w:marTop w:val="0"/>
      <w:marBottom w:val="0"/>
      <w:divBdr>
        <w:top w:val="none" w:sz="0" w:space="0" w:color="auto"/>
        <w:left w:val="none" w:sz="0" w:space="0" w:color="auto"/>
        <w:bottom w:val="none" w:sz="0" w:space="0" w:color="auto"/>
        <w:right w:val="none" w:sz="0" w:space="0" w:color="auto"/>
      </w:divBdr>
    </w:div>
    <w:div w:id="1685017903">
      <w:bodyDiv w:val="1"/>
      <w:marLeft w:val="0"/>
      <w:marRight w:val="0"/>
      <w:marTop w:val="0"/>
      <w:marBottom w:val="0"/>
      <w:divBdr>
        <w:top w:val="none" w:sz="0" w:space="0" w:color="auto"/>
        <w:left w:val="none" w:sz="0" w:space="0" w:color="auto"/>
        <w:bottom w:val="none" w:sz="0" w:space="0" w:color="auto"/>
        <w:right w:val="none" w:sz="0" w:space="0" w:color="auto"/>
      </w:divBdr>
    </w:div>
    <w:div w:id="1706906848">
      <w:bodyDiv w:val="1"/>
      <w:marLeft w:val="0"/>
      <w:marRight w:val="0"/>
      <w:marTop w:val="0"/>
      <w:marBottom w:val="0"/>
      <w:divBdr>
        <w:top w:val="none" w:sz="0" w:space="0" w:color="auto"/>
        <w:left w:val="none" w:sz="0" w:space="0" w:color="auto"/>
        <w:bottom w:val="none" w:sz="0" w:space="0" w:color="auto"/>
        <w:right w:val="none" w:sz="0" w:space="0" w:color="auto"/>
      </w:divBdr>
    </w:div>
    <w:div w:id="1708338144">
      <w:bodyDiv w:val="1"/>
      <w:marLeft w:val="0"/>
      <w:marRight w:val="0"/>
      <w:marTop w:val="0"/>
      <w:marBottom w:val="0"/>
      <w:divBdr>
        <w:top w:val="none" w:sz="0" w:space="0" w:color="auto"/>
        <w:left w:val="none" w:sz="0" w:space="0" w:color="auto"/>
        <w:bottom w:val="none" w:sz="0" w:space="0" w:color="auto"/>
        <w:right w:val="none" w:sz="0" w:space="0" w:color="auto"/>
      </w:divBdr>
    </w:div>
    <w:div w:id="1732385064">
      <w:bodyDiv w:val="1"/>
      <w:marLeft w:val="0"/>
      <w:marRight w:val="0"/>
      <w:marTop w:val="0"/>
      <w:marBottom w:val="0"/>
      <w:divBdr>
        <w:top w:val="none" w:sz="0" w:space="0" w:color="auto"/>
        <w:left w:val="none" w:sz="0" w:space="0" w:color="auto"/>
        <w:bottom w:val="none" w:sz="0" w:space="0" w:color="auto"/>
        <w:right w:val="none" w:sz="0" w:space="0" w:color="auto"/>
      </w:divBdr>
    </w:div>
    <w:div w:id="1751845986">
      <w:bodyDiv w:val="1"/>
      <w:marLeft w:val="0"/>
      <w:marRight w:val="0"/>
      <w:marTop w:val="0"/>
      <w:marBottom w:val="0"/>
      <w:divBdr>
        <w:top w:val="none" w:sz="0" w:space="0" w:color="auto"/>
        <w:left w:val="none" w:sz="0" w:space="0" w:color="auto"/>
        <w:bottom w:val="none" w:sz="0" w:space="0" w:color="auto"/>
        <w:right w:val="none" w:sz="0" w:space="0" w:color="auto"/>
      </w:divBdr>
    </w:div>
    <w:div w:id="1902249919">
      <w:bodyDiv w:val="1"/>
      <w:marLeft w:val="0"/>
      <w:marRight w:val="0"/>
      <w:marTop w:val="0"/>
      <w:marBottom w:val="0"/>
      <w:divBdr>
        <w:top w:val="none" w:sz="0" w:space="0" w:color="auto"/>
        <w:left w:val="none" w:sz="0" w:space="0" w:color="auto"/>
        <w:bottom w:val="none" w:sz="0" w:space="0" w:color="auto"/>
        <w:right w:val="none" w:sz="0" w:space="0" w:color="auto"/>
      </w:divBdr>
    </w:div>
    <w:div w:id="1902980519">
      <w:bodyDiv w:val="1"/>
      <w:marLeft w:val="0"/>
      <w:marRight w:val="0"/>
      <w:marTop w:val="0"/>
      <w:marBottom w:val="0"/>
      <w:divBdr>
        <w:top w:val="none" w:sz="0" w:space="0" w:color="auto"/>
        <w:left w:val="none" w:sz="0" w:space="0" w:color="auto"/>
        <w:bottom w:val="none" w:sz="0" w:space="0" w:color="auto"/>
        <w:right w:val="none" w:sz="0" w:space="0" w:color="auto"/>
      </w:divBdr>
    </w:div>
    <w:div w:id="1964770462">
      <w:bodyDiv w:val="1"/>
      <w:marLeft w:val="0"/>
      <w:marRight w:val="0"/>
      <w:marTop w:val="0"/>
      <w:marBottom w:val="0"/>
      <w:divBdr>
        <w:top w:val="none" w:sz="0" w:space="0" w:color="auto"/>
        <w:left w:val="none" w:sz="0" w:space="0" w:color="auto"/>
        <w:bottom w:val="none" w:sz="0" w:space="0" w:color="auto"/>
        <w:right w:val="none" w:sz="0" w:space="0" w:color="auto"/>
      </w:divBdr>
    </w:div>
    <w:div w:id="20314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itacuaro.gob.mx/2012_2015/images/EsczitPta2.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C7AB-7F96-4A53-B132-B05118C3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7118</Words>
  <Characters>39150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46176</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cp:lastModifiedBy>I.S.C. Roberto Alvarado Sabino</cp:lastModifiedBy>
  <cp:revision>2</cp:revision>
  <cp:lastPrinted>2019-10-21T18:10:00Z</cp:lastPrinted>
  <dcterms:created xsi:type="dcterms:W3CDTF">2019-11-05T21:18:00Z</dcterms:created>
  <dcterms:modified xsi:type="dcterms:W3CDTF">2019-11-05T21:18:00Z</dcterms:modified>
</cp:coreProperties>
</file>